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570" w:rsidRDefault="00474570" w:rsidP="00637926">
      <w:pPr>
        <w:rPr>
          <w:rFonts w:ascii="Arial" w:hAnsi="Arial" w:cs="Arial"/>
          <w:b/>
          <w:sz w:val="32"/>
          <w:szCs w:val="32"/>
        </w:rPr>
      </w:pPr>
    </w:p>
    <w:p w:rsidR="00A9204E" w:rsidRPr="00E25990" w:rsidRDefault="008E4DD9" w:rsidP="00F82481">
      <w:pPr>
        <w:jc w:val="center"/>
        <w:rPr>
          <w:rFonts w:ascii="Arial" w:hAnsi="Arial" w:cs="Arial"/>
          <w:b/>
          <w:sz w:val="32"/>
          <w:szCs w:val="32"/>
        </w:rPr>
      </w:pPr>
      <w:r>
        <w:rPr>
          <w:rFonts w:ascii="Arial" w:hAnsi="Arial" w:cs="Arial"/>
          <w:b/>
          <w:sz w:val="32"/>
          <w:szCs w:val="32"/>
        </w:rPr>
        <w:t xml:space="preserve">The </w:t>
      </w:r>
      <w:r w:rsidR="00CE4CE2" w:rsidRPr="00E25990">
        <w:rPr>
          <w:rFonts w:ascii="Arial" w:hAnsi="Arial" w:cs="Arial"/>
          <w:b/>
          <w:sz w:val="32"/>
          <w:szCs w:val="32"/>
        </w:rPr>
        <w:t>14</w:t>
      </w:r>
      <w:r w:rsidR="00CE4CE2" w:rsidRPr="00E25990">
        <w:rPr>
          <w:rFonts w:ascii="Arial" w:hAnsi="Arial" w:cs="Arial"/>
          <w:b/>
          <w:sz w:val="32"/>
          <w:szCs w:val="32"/>
          <w:vertAlign w:val="superscript"/>
        </w:rPr>
        <w:t>th</w:t>
      </w:r>
      <w:r w:rsidR="00CE4CE2" w:rsidRPr="00E25990">
        <w:rPr>
          <w:rFonts w:ascii="Arial" w:hAnsi="Arial" w:cs="Arial"/>
          <w:b/>
          <w:sz w:val="32"/>
          <w:szCs w:val="32"/>
        </w:rPr>
        <w:t xml:space="preserve"> </w:t>
      </w:r>
      <w:r w:rsidR="00E25990" w:rsidRPr="00E25990">
        <w:rPr>
          <w:rFonts w:ascii="Arial" w:hAnsi="Arial" w:cs="Arial"/>
          <w:b/>
          <w:sz w:val="32"/>
          <w:szCs w:val="32"/>
        </w:rPr>
        <w:t>Auto Expo</w:t>
      </w:r>
      <w:r>
        <w:rPr>
          <w:rFonts w:ascii="Arial" w:hAnsi="Arial" w:cs="Arial"/>
          <w:b/>
          <w:sz w:val="32"/>
          <w:szCs w:val="32"/>
        </w:rPr>
        <w:t xml:space="preserve"> – ‘Component Show’ </w:t>
      </w:r>
      <w:r w:rsidR="004B4529">
        <w:rPr>
          <w:rFonts w:ascii="Arial" w:hAnsi="Arial" w:cs="Arial"/>
          <w:b/>
          <w:sz w:val="32"/>
          <w:szCs w:val="32"/>
        </w:rPr>
        <w:t>end</w:t>
      </w:r>
      <w:r w:rsidR="00395D95">
        <w:rPr>
          <w:rFonts w:ascii="Arial" w:hAnsi="Arial" w:cs="Arial"/>
          <w:b/>
          <w:sz w:val="32"/>
          <w:szCs w:val="32"/>
        </w:rPr>
        <w:t>s</w:t>
      </w:r>
      <w:r w:rsidR="004B4529">
        <w:rPr>
          <w:rFonts w:ascii="Arial" w:hAnsi="Arial" w:cs="Arial"/>
          <w:b/>
          <w:sz w:val="32"/>
          <w:szCs w:val="32"/>
        </w:rPr>
        <w:t xml:space="preserve"> on a hi</w:t>
      </w:r>
      <w:r w:rsidR="00395D95">
        <w:rPr>
          <w:rFonts w:ascii="Arial" w:hAnsi="Arial" w:cs="Arial"/>
          <w:b/>
          <w:sz w:val="32"/>
          <w:szCs w:val="32"/>
        </w:rPr>
        <w:t xml:space="preserve">gh </w:t>
      </w:r>
      <w:r w:rsidR="004B4529">
        <w:rPr>
          <w:rFonts w:ascii="Arial" w:hAnsi="Arial" w:cs="Arial"/>
          <w:b/>
          <w:sz w:val="32"/>
          <w:szCs w:val="32"/>
        </w:rPr>
        <w:t>note</w:t>
      </w:r>
    </w:p>
    <w:p w:rsidR="004669EC" w:rsidRDefault="004669EC" w:rsidP="00F92505">
      <w:pPr>
        <w:pStyle w:val="NoSpacing"/>
        <w:ind w:left="1020"/>
        <w:jc w:val="center"/>
        <w:rPr>
          <w:rFonts w:ascii="Arial" w:hAnsi="Arial" w:cs="Arial"/>
          <w:i/>
          <w:iCs/>
          <w:sz w:val="24"/>
          <w:szCs w:val="24"/>
          <w:lang w:val="en-GB"/>
        </w:rPr>
      </w:pPr>
    </w:p>
    <w:p w:rsidR="00CE4CE2" w:rsidRPr="00F92505" w:rsidRDefault="00F92505" w:rsidP="00F92505">
      <w:pPr>
        <w:pStyle w:val="NoSpacing"/>
        <w:ind w:left="1020"/>
        <w:jc w:val="center"/>
        <w:rPr>
          <w:rFonts w:ascii="Arial" w:hAnsi="Arial" w:cs="Arial"/>
          <w:sz w:val="24"/>
          <w:szCs w:val="24"/>
        </w:rPr>
      </w:pPr>
      <w:r>
        <w:rPr>
          <w:rFonts w:ascii="Arial" w:hAnsi="Arial" w:cs="Arial"/>
          <w:i/>
          <w:iCs/>
          <w:sz w:val="24"/>
          <w:szCs w:val="24"/>
          <w:lang w:val="en-GB"/>
        </w:rPr>
        <w:t xml:space="preserve">Over </w:t>
      </w:r>
      <w:r w:rsidRPr="009076FB">
        <w:rPr>
          <w:rFonts w:ascii="Arial" w:hAnsi="Arial" w:cs="Arial"/>
          <w:i/>
          <w:iCs/>
          <w:sz w:val="24"/>
          <w:szCs w:val="24"/>
          <w:lang w:val="en-GB"/>
        </w:rPr>
        <w:t>1200</w:t>
      </w:r>
      <w:r>
        <w:rPr>
          <w:rFonts w:ascii="Arial" w:hAnsi="Arial" w:cs="Arial"/>
          <w:i/>
          <w:iCs/>
          <w:sz w:val="24"/>
          <w:szCs w:val="24"/>
          <w:lang w:val="en-GB"/>
        </w:rPr>
        <w:t xml:space="preserve"> exhibitors </w:t>
      </w:r>
      <w:r w:rsidR="004B4529">
        <w:rPr>
          <w:rFonts w:ascii="Arial" w:hAnsi="Arial" w:cs="Arial"/>
          <w:i/>
          <w:iCs/>
          <w:sz w:val="24"/>
          <w:szCs w:val="24"/>
          <w:lang w:val="en-GB"/>
        </w:rPr>
        <w:t>showcase cutting edge technologies &amp; products</w:t>
      </w:r>
    </w:p>
    <w:p w:rsidR="008E4DD9" w:rsidRPr="004F306B" w:rsidRDefault="009076FB" w:rsidP="00F92505">
      <w:pPr>
        <w:pStyle w:val="NoSpacing"/>
        <w:ind w:left="1020"/>
        <w:jc w:val="center"/>
        <w:rPr>
          <w:rFonts w:ascii="Arial" w:hAnsi="Arial" w:cs="Arial"/>
          <w:sz w:val="24"/>
          <w:szCs w:val="24"/>
        </w:rPr>
      </w:pPr>
      <w:r>
        <w:rPr>
          <w:rFonts w:ascii="Arial" w:hAnsi="Arial" w:cs="Arial"/>
          <w:i/>
          <w:iCs/>
          <w:sz w:val="24"/>
          <w:szCs w:val="24"/>
          <w:lang w:val="en-GB"/>
        </w:rPr>
        <w:t xml:space="preserve">1,15,000 </w:t>
      </w:r>
      <w:r w:rsidR="004B4529">
        <w:rPr>
          <w:rFonts w:ascii="Arial" w:hAnsi="Arial" w:cs="Arial"/>
          <w:i/>
          <w:iCs/>
          <w:sz w:val="24"/>
          <w:szCs w:val="24"/>
          <w:lang w:val="en-GB"/>
        </w:rPr>
        <w:t>trade delegates</w:t>
      </w:r>
      <w:r w:rsidR="008E4DD9" w:rsidRPr="004F306B">
        <w:rPr>
          <w:rFonts w:ascii="Arial" w:hAnsi="Arial" w:cs="Arial"/>
          <w:sz w:val="24"/>
          <w:szCs w:val="24"/>
          <w:lang w:val="en-GB"/>
        </w:rPr>
        <w:t xml:space="preserve"> </w:t>
      </w:r>
      <w:r w:rsidR="000E04C9">
        <w:rPr>
          <w:rFonts w:ascii="Arial" w:hAnsi="Arial" w:cs="Arial"/>
          <w:i/>
          <w:iCs/>
          <w:sz w:val="24"/>
          <w:szCs w:val="24"/>
          <w:lang w:val="en-GB"/>
        </w:rPr>
        <w:t xml:space="preserve">from 20 </w:t>
      </w:r>
      <w:r w:rsidR="008E4DD9" w:rsidRPr="004F306B">
        <w:rPr>
          <w:rFonts w:ascii="Arial" w:hAnsi="Arial" w:cs="Arial"/>
          <w:i/>
          <w:iCs/>
          <w:sz w:val="24"/>
          <w:szCs w:val="24"/>
          <w:lang w:val="en-GB"/>
        </w:rPr>
        <w:t>countries</w:t>
      </w:r>
      <w:r w:rsidR="00F92505">
        <w:rPr>
          <w:rFonts w:ascii="Arial" w:hAnsi="Arial" w:cs="Arial"/>
          <w:i/>
          <w:iCs/>
          <w:sz w:val="24"/>
          <w:szCs w:val="24"/>
          <w:lang w:val="en-GB"/>
        </w:rPr>
        <w:t xml:space="preserve"> </w:t>
      </w:r>
      <w:r w:rsidR="00514DD6">
        <w:rPr>
          <w:rFonts w:ascii="Arial" w:hAnsi="Arial" w:cs="Arial"/>
          <w:i/>
          <w:iCs/>
          <w:sz w:val="24"/>
          <w:szCs w:val="24"/>
          <w:lang w:val="en-GB"/>
        </w:rPr>
        <w:t xml:space="preserve"> </w:t>
      </w:r>
    </w:p>
    <w:p w:rsidR="00CE4CE2" w:rsidRDefault="00CE4CE2" w:rsidP="00F82481">
      <w:pPr>
        <w:jc w:val="center"/>
        <w:rPr>
          <w:rFonts w:ascii="Arial" w:hAnsi="Arial" w:cs="Arial"/>
          <w:b/>
          <w:sz w:val="24"/>
          <w:szCs w:val="24"/>
        </w:rPr>
      </w:pPr>
    </w:p>
    <w:p w:rsidR="008E4DD9" w:rsidRPr="004F306B" w:rsidRDefault="008E4DD9" w:rsidP="008E4DD9">
      <w:pPr>
        <w:pStyle w:val="NoSpacing"/>
        <w:jc w:val="both"/>
        <w:rPr>
          <w:rFonts w:ascii="Arial" w:hAnsi="Arial" w:cs="Arial"/>
          <w:sz w:val="24"/>
          <w:szCs w:val="24"/>
        </w:rPr>
      </w:pPr>
      <w:r>
        <w:rPr>
          <w:rFonts w:ascii="Arial" w:hAnsi="Arial" w:cs="Arial"/>
          <w:b/>
          <w:sz w:val="24"/>
          <w:szCs w:val="24"/>
          <w:lang w:val="en-GB"/>
        </w:rPr>
        <w:t>February 1</w:t>
      </w:r>
      <w:r w:rsidR="004B4529">
        <w:rPr>
          <w:rFonts w:ascii="Arial" w:hAnsi="Arial" w:cs="Arial"/>
          <w:b/>
          <w:sz w:val="24"/>
          <w:szCs w:val="24"/>
          <w:lang w:val="en-GB"/>
        </w:rPr>
        <w:t>9</w:t>
      </w:r>
      <w:r>
        <w:rPr>
          <w:rFonts w:ascii="Arial" w:hAnsi="Arial" w:cs="Arial"/>
          <w:b/>
          <w:sz w:val="24"/>
          <w:szCs w:val="24"/>
          <w:lang w:val="en-GB"/>
        </w:rPr>
        <w:t>, 2018</w:t>
      </w:r>
      <w:r w:rsidRPr="004F306B">
        <w:rPr>
          <w:rFonts w:ascii="Arial" w:hAnsi="Arial" w:cs="Arial"/>
          <w:b/>
          <w:sz w:val="24"/>
          <w:szCs w:val="24"/>
          <w:lang w:val="en-GB"/>
        </w:rPr>
        <w:t xml:space="preserve">, New Delhi, India: </w:t>
      </w:r>
      <w:r w:rsidR="00D30FB4">
        <w:rPr>
          <w:rFonts w:ascii="Arial" w:hAnsi="Arial" w:cs="Arial"/>
          <w:sz w:val="24"/>
          <w:szCs w:val="24"/>
          <w:lang w:val="en-GB"/>
        </w:rPr>
        <w:t>The 14</w:t>
      </w:r>
      <w:r w:rsidRPr="004F306B">
        <w:rPr>
          <w:rFonts w:ascii="Arial" w:hAnsi="Arial" w:cs="Arial"/>
          <w:sz w:val="24"/>
          <w:szCs w:val="24"/>
          <w:vertAlign w:val="superscript"/>
          <w:lang w:val="en-GB"/>
        </w:rPr>
        <w:t>th</w:t>
      </w:r>
      <w:r w:rsidR="000E04C9">
        <w:rPr>
          <w:rFonts w:ascii="Arial" w:hAnsi="Arial" w:cs="Arial"/>
          <w:sz w:val="24"/>
          <w:szCs w:val="24"/>
          <w:lang w:val="en-GB"/>
        </w:rPr>
        <w:t xml:space="preserve"> </w:t>
      </w:r>
      <w:r w:rsidR="00F92505">
        <w:rPr>
          <w:rFonts w:ascii="Arial" w:hAnsi="Arial" w:cs="Arial"/>
          <w:sz w:val="24"/>
          <w:szCs w:val="24"/>
          <w:lang w:val="en-GB"/>
        </w:rPr>
        <w:t>edition of Auto Expo</w:t>
      </w:r>
      <w:r w:rsidRPr="004F306B">
        <w:rPr>
          <w:rFonts w:ascii="Arial" w:hAnsi="Arial" w:cs="Arial"/>
          <w:sz w:val="24"/>
          <w:szCs w:val="24"/>
          <w:lang w:val="en-GB"/>
        </w:rPr>
        <w:t xml:space="preserve">-Components Show, organised jointly by the Automotive Component Manufacturers Association of India (ACMA), the Confederation of Indian Industry (CII) and the Society of Indian Automobile Manufacturers (SIAM), at </w:t>
      </w:r>
      <w:proofErr w:type="spellStart"/>
      <w:r w:rsidRPr="004F306B">
        <w:rPr>
          <w:rFonts w:ascii="Arial" w:hAnsi="Arial" w:cs="Arial"/>
          <w:sz w:val="24"/>
          <w:szCs w:val="24"/>
          <w:lang w:val="en-GB"/>
        </w:rPr>
        <w:t>Pragati</w:t>
      </w:r>
      <w:proofErr w:type="spellEnd"/>
      <w:r w:rsidRPr="004F306B">
        <w:rPr>
          <w:rFonts w:ascii="Arial" w:hAnsi="Arial" w:cs="Arial"/>
          <w:sz w:val="24"/>
          <w:szCs w:val="24"/>
          <w:lang w:val="en-GB"/>
        </w:rPr>
        <w:t xml:space="preserve"> </w:t>
      </w:r>
      <w:proofErr w:type="spellStart"/>
      <w:r w:rsidRPr="004F306B">
        <w:rPr>
          <w:rFonts w:ascii="Arial" w:hAnsi="Arial" w:cs="Arial"/>
          <w:sz w:val="24"/>
          <w:szCs w:val="24"/>
          <w:lang w:val="en-GB"/>
        </w:rPr>
        <w:t>Maidan</w:t>
      </w:r>
      <w:proofErr w:type="spellEnd"/>
      <w:r w:rsidRPr="004F306B">
        <w:rPr>
          <w:rFonts w:ascii="Arial" w:hAnsi="Arial" w:cs="Arial"/>
          <w:sz w:val="24"/>
          <w:szCs w:val="24"/>
          <w:lang w:val="en-GB"/>
        </w:rPr>
        <w:t xml:space="preserve">, New Delhi, </w:t>
      </w:r>
      <w:r w:rsidR="00514DD6">
        <w:rPr>
          <w:rFonts w:ascii="Arial" w:hAnsi="Arial" w:cs="Arial"/>
          <w:sz w:val="24"/>
          <w:szCs w:val="24"/>
          <w:lang w:val="en-GB"/>
        </w:rPr>
        <w:t>concluded</w:t>
      </w:r>
      <w:r w:rsidR="00514DD6" w:rsidRPr="004F306B">
        <w:rPr>
          <w:rFonts w:ascii="Arial" w:hAnsi="Arial" w:cs="Arial"/>
          <w:sz w:val="24"/>
          <w:szCs w:val="24"/>
          <w:lang w:val="en-GB"/>
        </w:rPr>
        <w:t xml:space="preserve"> </w:t>
      </w:r>
      <w:r w:rsidRPr="004F306B">
        <w:rPr>
          <w:rFonts w:ascii="Arial" w:hAnsi="Arial" w:cs="Arial"/>
          <w:sz w:val="24"/>
          <w:szCs w:val="24"/>
          <w:lang w:val="en-GB"/>
        </w:rPr>
        <w:t>succe</w:t>
      </w:r>
      <w:r w:rsidR="00D30FB4">
        <w:rPr>
          <w:rFonts w:ascii="Arial" w:hAnsi="Arial" w:cs="Arial"/>
          <w:sz w:val="24"/>
          <w:szCs w:val="24"/>
          <w:lang w:val="en-GB"/>
        </w:rPr>
        <w:t>ssfully on February 11, 2018</w:t>
      </w:r>
      <w:r w:rsidR="00C50F07">
        <w:rPr>
          <w:rFonts w:ascii="Arial" w:hAnsi="Arial" w:cs="Arial"/>
          <w:sz w:val="24"/>
          <w:szCs w:val="24"/>
          <w:lang w:val="en-GB"/>
        </w:rPr>
        <w:t xml:space="preserve">. </w:t>
      </w:r>
    </w:p>
    <w:p w:rsidR="008E4DD9" w:rsidRPr="004F306B" w:rsidRDefault="008E4DD9" w:rsidP="008E4DD9">
      <w:pPr>
        <w:pStyle w:val="NoSpacing"/>
        <w:jc w:val="both"/>
        <w:rPr>
          <w:rFonts w:ascii="Arial" w:hAnsi="Arial" w:cs="Arial"/>
          <w:sz w:val="24"/>
          <w:szCs w:val="24"/>
        </w:rPr>
      </w:pPr>
    </w:p>
    <w:p w:rsidR="00F92505" w:rsidRDefault="004B4529" w:rsidP="008E4DD9">
      <w:pPr>
        <w:pStyle w:val="NoSpacing"/>
        <w:jc w:val="both"/>
        <w:rPr>
          <w:rFonts w:ascii="Arial" w:hAnsi="Arial" w:cs="Arial"/>
          <w:sz w:val="24"/>
          <w:szCs w:val="24"/>
        </w:rPr>
      </w:pPr>
      <w:r>
        <w:rPr>
          <w:rFonts w:ascii="Arial" w:hAnsi="Arial" w:cs="Arial"/>
          <w:sz w:val="24"/>
          <w:szCs w:val="24"/>
        </w:rPr>
        <w:t>Mr. Suresh Prabhu, Minister of Commerce &amp; Industry</w:t>
      </w:r>
      <w:r w:rsidRPr="004F306B">
        <w:rPr>
          <w:rFonts w:ascii="Arial" w:hAnsi="Arial" w:cs="Arial"/>
          <w:sz w:val="24"/>
          <w:szCs w:val="24"/>
          <w:lang w:val="en-GB"/>
        </w:rPr>
        <w:t xml:space="preserve"> </w:t>
      </w:r>
      <w:r>
        <w:rPr>
          <w:rFonts w:ascii="Arial" w:hAnsi="Arial" w:cs="Arial"/>
          <w:sz w:val="24"/>
          <w:szCs w:val="24"/>
          <w:lang w:val="en-GB"/>
        </w:rPr>
        <w:t>and Mr</w:t>
      </w:r>
      <w:r w:rsidR="008E4DD9" w:rsidRPr="004F306B">
        <w:rPr>
          <w:rFonts w:ascii="Arial" w:hAnsi="Arial" w:cs="Arial"/>
          <w:sz w:val="24"/>
          <w:szCs w:val="24"/>
          <w:lang w:val="en-GB"/>
        </w:rPr>
        <w:t xml:space="preserve"> </w:t>
      </w:r>
      <w:proofErr w:type="spellStart"/>
      <w:r w:rsidR="008E4DD9" w:rsidRPr="004F306B">
        <w:rPr>
          <w:rFonts w:ascii="Arial" w:hAnsi="Arial" w:cs="Arial"/>
          <w:sz w:val="24"/>
          <w:szCs w:val="24"/>
          <w:lang w:val="en-GB"/>
        </w:rPr>
        <w:t>Anant</w:t>
      </w:r>
      <w:proofErr w:type="spellEnd"/>
      <w:r w:rsidR="008E4DD9" w:rsidRPr="004F306B">
        <w:rPr>
          <w:rFonts w:ascii="Arial" w:hAnsi="Arial" w:cs="Arial"/>
          <w:sz w:val="24"/>
          <w:szCs w:val="24"/>
          <w:lang w:val="en-GB"/>
        </w:rPr>
        <w:t xml:space="preserve"> </w:t>
      </w:r>
      <w:proofErr w:type="spellStart"/>
      <w:r w:rsidR="008E4DD9" w:rsidRPr="004F306B">
        <w:rPr>
          <w:rFonts w:ascii="Arial" w:hAnsi="Arial" w:cs="Arial"/>
          <w:sz w:val="24"/>
          <w:szCs w:val="24"/>
          <w:lang w:val="en-GB"/>
        </w:rPr>
        <w:t>Geete</w:t>
      </w:r>
      <w:proofErr w:type="spellEnd"/>
      <w:r w:rsidR="008E4DD9" w:rsidRPr="004F306B">
        <w:rPr>
          <w:rFonts w:ascii="Arial" w:hAnsi="Arial" w:cs="Arial"/>
          <w:sz w:val="24"/>
          <w:szCs w:val="24"/>
          <w:lang w:val="en-GB"/>
        </w:rPr>
        <w:t xml:space="preserve">, </w:t>
      </w:r>
      <w:r w:rsidR="009076FB">
        <w:rPr>
          <w:rFonts w:ascii="Arial" w:hAnsi="Arial" w:cs="Arial"/>
          <w:sz w:val="24"/>
          <w:szCs w:val="24"/>
          <w:lang w:val="en-GB"/>
        </w:rPr>
        <w:t xml:space="preserve">Hon’ble </w:t>
      </w:r>
      <w:r w:rsidR="008E4DD9" w:rsidRPr="004F306B">
        <w:rPr>
          <w:rFonts w:ascii="Arial" w:hAnsi="Arial" w:cs="Arial"/>
          <w:sz w:val="24"/>
          <w:szCs w:val="24"/>
          <w:lang w:val="en-GB"/>
        </w:rPr>
        <w:t xml:space="preserve">Union Minister for Heavy Industries &amp; Public Enterprises, </w:t>
      </w:r>
      <w:r w:rsidR="009076FB">
        <w:rPr>
          <w:rFonts w:ascii="Arial" w:hAnsi="Arial" w:cs="Arial"/>
          <w:sz w:val="24"/>
          <w:szCs w:val="24"/>
          <w:lang w:val="en-GB"/>
        </w:rPr>
        <w:t xml:space="preserve">Government of India </w:t>
      </w:r>
      <w:r>
        <w:rPr>
          <w:rFonts w:ascii="Arial" w:hAnsi="Arial" w:cs="Arial"/>
          <w:sz w:val="24"/>
          <w:szCs w:val="24"/>
          <w:lang w:val="en-GB"/>
        </w:rPr>
        <w:t>jointly</w:t>
      </w:r>
      <w:r w:rsidR="008E4DD9" w:rsidRPr="004F306B">
        <w:rPr>
          <w:rFonts w:ascii="Arial" w:hAnsi="Arial" w:cs="Arial"/>
          <w:sz w:val="24"/>
          <w:szCs w:val="24"/>
          <w:lang w:val="en-GB"/>
        </w:rPr>
        <w:t xml:space="preserve"> inau</w:t>
      </w:r>
      <w:r w:rsidR="00D30FB4">
        <w:rPr>
          <w:rFonts w:ascii="Arial" w:hAnsi="Arial" w:cs="Arial"/>
          <w:sz w:val="24"/>
          <w:szCs w:val="24"/>
          <w:lang w:val="en-GB"/>
        </w:rPr>
        <w:t>gurated the event on February 08</w:t>
      </w:r>
      <w:r w:rsidR="00F92505">
        <w:rPr>
          <w:rFonts w:ascii="Arial" w:hAnsi="Arial" w:cs="Arial"/>
          <w:sz w:val="24"/>
          <w:szCs w:val="24"/>
          <w:lang w:val="en-GB"/>
        </w:rPr>
        <w:t>,</w:t>
      </w:r>
      <w:r w:rsidR="00D30FB4">
        <w:rPr>
          <w:rFonts w:ascii="Arial" w:hAnsi="Arial" w:cs="Arial"/>
          <w:sz w:val="24"/>
          <w:szCs w:val="24"/>
          <w:lang w:val="en-GB"/>
        </w:rPr>
        <w:t xml:space="preserve"> 2018</w:t>
      </w:r>
      <w:r w:rsidR="008E4DD9" w:rsidRPr="004F306B">
        <w:rPr>
          <w:rFonts w:ascii="Arial" w:hAnsi="Arial" w:cs="Arial"/>
          <w:sz w:val="24"/>
          <w:szCs w:val="24"/>
          <w:lang w:val="en-GB"/>
        </w:rPr>
        <w:t>. </w:t>
      </w:r>
      <w:r w:rsidR="00395D95">
        <w:rPr>
          <w:rFonts w:ascii="Arial" w:hAnsi="Arial" w:cs="Arial"/>
          <w:sz w:val="24"/>
          <w:szCs w:val="24"/>
          <w:lang w:val="en-GB"/>
        </w:rPr>
        <w:t xml:space="preserve">Mr </w:t>
      </w:r>
      <w:proofErr w:type="spellStart"/>
      <w:r w:rsidR="00395D95">
        <w:rPr>
          <w:rFonts w:ascii="Arial" w:hAnsi="Arial" w:cs="Arial"/>
          <w:sz w:val="24"/>
          <w:szCs w:val="24"/>
          <w:lang w:val="en-GB"/>
        </w:rPr>
        <w:t>Pra</w:t>
      </w:r>
      <w:r>
        <w:rPr>
          <w:rFonts w:ascii="Arial" w:hAnsi="Arial" w:cs="Arial"/>
          <w:sz w:val="24"/>
          <w:szCs w:val="24"/>
          <w:lang w:val="en-GB"/>
        </w:rPr>
        <w:t>bhu</w:t>
      </w:r>
      <w:proofErr w:type="spellEnd"/>
      <w:r>
        <w:rPr>
          <w:rFonts w:ascii="Arial" w:hAnsi="Arial" w:cs="Arial"/>
          <w:sz w:val="24"/>
          <w:szCs w:val="24"/>
          <w:lang w:val="en-GB"/>
        </w:rPr>
        <w:t xml:space="preserve"> urged the </w:t>
      </w:r>
      <w:r>
        <w:rPr>
          <w:rFonts w:ascii="Arial" w:hAnsi="Arial" w:cs="Arial"/>
          <w:sz w:val="24"/>
          <w:szCs w:val="24"/>
        </w:rPr>
        <w:t xml:space="preserve">auto components </w:t>
      </w:r>
      <w:r w:rsidR="00514DD6">
        <w:rPr>
          <w:rFonts w:ascii="Arial" w:hAnsi="Arial" w:cs="Arial"/>
          <w:sz w:val="24"/>
          <w:szCs w:val="24"/>
        </w:rPr>
        <w:t>industry to fo</w:t>
      </w:r>
      <w:r>
        <w:rPr>
          <w:rFonts w:ascii="Arial" w:hAnsi="Arial" w:cs="Arial"/>
          <w:sz w:val="24"/>
          <w:szCs w:val="24"/>
        </w:rPr>
        <w:t>c</w:t>
      </w:r>
      <w:r w:rsidR="00514DD6">
        <w:rPr>
          <w:rFonts w:ascii="Arial" w:hAnsi="Arial" w:cs="Arial"/>
          <w:sz w:val="24"/>
          <w:szCs w:val="24"/>
        </w:rPr>
        <w:t>us</w:t>
      </w:r>
      <w:r>
        <w:rPr>
          <w:rFonts w:ascii="Arial" w:hAnsi="Arial" w:cs="Arial"/>
          <w:sz w:val="24"/>
          <w:szCs w:val="24"/>
        </w:rPr>
        <w:t xml:space="preserve"> on </w:t>
      </w:r>
      <w:r w:rsidR="00514DD6">
        <w:rPr>
          <w:rFonts w:ascii="Arial" w:hAnsi="Arial" w:cs="Arial"/>
          <w:sz w:val="24"/>
          <w:szCs w:val="24"/>
        </w:rPr>
        <w:t>higher</w:t>
      </w:r>
      <w:r>
        <w:rPr>
          <w:rFonts w:ascii="Arial" w:hAnsi="Arial" w:cs="Arial"/>
          <w:sz w:val="24"/>
          <w:szCs w:val="24"/>
        </w:rPr>
        <w:t xml:space="preserve"> value-addition and actively participate in Global Automotive Value Chains (GVCs) as opposed to the current Global Supply Chain</w:t>
      </w:r>
      <w:r w:rsidR="00F24F1E">
        <w:rPr>
          <w:rFonts w:ascii="Arial" w:hAnsi="Arial" w:cs="Arial"/>
          <w:sz w:val="24"/>
          <w:szCs w:val="24"/>
        </w:rPr>
        <w:t>s</w:t>
      </w:r>
      <w:r>
        <w:rPr>
          <w:rFonts w:ascii="Arial" w:hAnsi="Arial" w:cs="Arial"/>
          <w:sz w:val="24"/>
          <w:szCs w:val="24"/>
        </w:rPr>
        <w:t xml:space="preserve">. </w:t>
      </w:r>
      <w:r>
        <w:rPr>
          <w:rFonts w:ascii="Arial" w:hAnsi="Arial" w:cs="Arial"/>
          <w:sz w:val="24"/>
          <w:szCs w:val="24"/>
          <w:lang w:val="en-GB"/>
        </w:rPr>
        <w:t xml:space="preserve">Mr </w:t>
      </w:r>
      <w:proofErr w:type="spellStart"/>
      <w:r>
        <w:rPr>
          <w:rFonts w:ascii="Arial" w:hAnsi="Arial" w:cs="Arial"/>
          <w:sz w:val="24"/>
          <w:szCs w:val="24"/>
          <w:lang w:val="en-GB"/>
        </w:rPr>
        <w:t>Geete</w:t>
      </w:r>
      <w:proofErr w:type="spellEnd"/>
      <w:r>
        <w:rPr>
          <w:rFonts w:ascii="Arial" w:hAnsi="Arial" w:cs="Arial"/>
          <w:sz w:val="24"/>
          <w:szCs w:val="24"/>
          <w:lang w:val="en-GB"/>
        </w:rPr>
        <w:t xml:space="preserve"> mentioned that</w:t>
      </w:r>
      <w:r w:rsidR="00E820FA">
        <w:rPr>
          <w:rFonts w:ascii="Arial" w:hAnsi="Arial" w:cs="Arial"/>
          <w:sz w:val="24"/>
          <w:szCs w:val="24"/>
          <w:lang w:val="en-GB"/>
        </w:rPr>
        <w:t xml:space="preserve"> </w:t>
      </w:r>
      <w:r w:rsidR="009076FB">
        <w:rPr>
          <w:rFonts w:ascii="Arial" w:hAnsi="Arial" w:cs="Arial"/>
          <w:sz w:val="24"/>
          <w:szCs w:val="24"/>
          <w:lang w:val="en-GB"/>
        </w:rPr>
        <w:t>the</w:t>
      </w:r>
      <w:r>
        <w:rPr>
          <w:rFonts w:ascii="Arial" w:hAnsi="Arial" w:cs="Arial"/>
          <w:sz w:val="24"/>
          <w:szCs w:val="24"/>
          <w:lang w:val="en-GB"/>
        </w:rPr>
        <w:t xml:space="preserve"> Government would soon announce a comprehensive</w:t>
      </w:r>
      <w:r w:rsidR="009076FB">
        <w:rPr>
          <w:rFonts w:ascii="Arial" w:hAnsi="Arial" w:cs="Arial"/>
          <w:sz w:val="24"/>
          <w:szCs w:val="24"/>
          <w:lang w:val="en-GB"/>
        </w:rPr>
        <w:t xml:space="preserve"> Auto Policy </w:t>
      </w:r>
      <w:r>
        <w:rPr>
          <w:rFonts w:ascii="Arial" w:hAnsi="Arial" w:cs="Arial"/>
          <w:sz w:val="24"/>
          <w:szCs w:val="24"/>
          <w:lang w:val="en-GB"/>
        </w:rPr>
        <w:t>with focus on global competitiveness, eco-friendliness and sustainability.</w:t>
      </w:r>
    </w:p>
    <w:p w:rsidR="00F92505" w:rsidRDefault="00F92505" w:rsidP="008E4DD9">
      <w:pPr>
        <w:pStyle w:val="NoSpacing"/>
        <w:jc w:val="both"/>
        <w:rPr>
          <w:rFonts w:ascii="Arial" w:hAnsi="Arial" w:cs="Arial"/>
          <w:sz w:val="24"/>
          <w:szCs w:val="24"/>
        </w:rPr>
      </w:pPr>
    </w:p>
    <w:p w:rsidR="008E4DD9" w:rsidRPr="004F306B" w:rsidRDefault="00084C4F" w:rsidP="008E4DD9">
      <w:pPr>
        <w:pStyle w:val="NoSpacing"/>
        <w:jc w:val="both"/>
        <w:rPr>
          <w:rFonts w:ascii="Arial" w:hAnsi="Arial" w:cs="Arial"/>
          <w:sz w:val="24"/>
          <w:szCs w:val="24"/>
        </w:rPr>
      </w:pPr>
      <w:r>
        <w:rPr>
          <w:rFonts w:ascii="Arial" w:hAnsi="Arial" w:cs="Arial"/>
          <w:sz w:val="24"/>
          <w:szCs w:val="24"/>
          <w:shd w:val="clear" w:color="auto" w:fill="FFFFFF"/>
          <w:lang w:val="en-GB"/>
        </w:rPr>
        <w:t xml:space="preserve">The expo </w:t>
      </w:r>
      <w:r w:rsidR="00F24F1E">
        <w:rPr>
          <w:rFonts w:ascii="Arial" w:hAnsi="Arial" w:cs="Arial"/>
          <w:sz w:val="24"/>
          <w:szCs w:val="24"/>
          <w:shd w:val="clear" w:color="auto" w:fill="FFFFFF"/>
          <w:lang w:val="en-GB"/>
        </w:rPr>
        <w:t xml:space="preserve">themed </w:t>
      </w:r>
      <w:r w:rsidR="008E4DD9" w:rsidRPr="004F306B">
        <w:rPr>
          <w:rFonts w:ascii="Arial" w:hAnsi="Arial" w:cs="Arial"/>
          <w:sz w:val="24"/>
          <w:szCs w:val="24"/>
          <w:shd w:val="clear" w:color="auto" w:fill="FFFFFF"/>
          <w:lang w:val="en-GB"/>
        </w:rPr>
        <w:t>‘Automotive Tec</w:t>
      </w:r>
      <w:r>
        <w:rPr>
          <w:rFonts w:ascii="Arial" w:hAnsi="Arial" w:cs="Arial"/>
          <w:sz w:val="24"/>
          <w:szCs w:val="24"/>
          <w:shd w:val="clear" w:color="auto" w:fill="FFFFFF"/>
          <w:lang w:val="en-GB"/>
        </w:rPr>
        <w:t xml:space="preserve">hnologies that Drive the World’ </w:t>
      </w:r>
      <w:r w:rsidR="00F92505">
        <w:rPr>
          <w:rFonts w:ascii="Arial" w:hAnsi="Arial" w:cs="Arial"/>
          <w:sz w:val="24"/>
          <w:szCs w:val="24"/>
          <w:shd w:val="clear" w:color="auto" w:fill="FFFFFF"/>
          <w:lang w:val="en-GB"/>
        </w:rPr>
        <w:t>truly reflected the potential of Indian Auto Component Industry</w:t>
      </w:r>
      <w:r w:rsidR="004B4529">
        <w:rPr>
          <w:rFonts w:ascii="Arial" w:hAnsi="Arial" w:cs="Arial"/>
          <w:sz w:val="24"/>
          <w:szCs w:val="24"/>
          <w:shd w:val="clear" w:color="auto" w:fill="FFFFFF"/>
          <w:lang w:val="en-GB"/>
        </w:rPr>
        <w:t>.</w:t>
      </w:r>
      <w:r w:rsidR="00F92505">
        <w:rPr>
          <w:rFonts w:ascii="Arial" w:hAnsi="Arial" w:cs="Arial"/>
          <w:sz w:val="24"/>
          <w:szCs w:val="24"/>
          <w:shd w:val="clear" w:color="auto" w:fill="FFFFFF"/>
          <w:lang w:val="en-GB"/>
        </w:rPr>
        <w:t xml:space="preserve"> </w:t>
      </w:r>
      <w:r w:rsidR="004B4529">
        <w:rPr>
          <w:rFonts w:ascii="Arial" w:hAnsi="Arial" w:cs="Arial"/>
          <w:sz w:val="24"/>
          <w:szCs w:val="24"/>
          <w:shd w:val="clear" w:color="auto" w:fill="FFFFFF"/>
          <w:lang w:val="en-GB"/>
        </w:rPr>
        <w:t>S</w:t>
      </w:r>
      <w:r w:rsidR="00F92505">
        <w:rPr>
          <w:rFonts w:ascii="Arial" w:hAnsi="Arial" w:cs="Arial"/>
          <w:sz w:val="24"/>
          <w:szCs w:val="24"/>
          <w:shd w:val="clear" w:color="auto" w:fill="FFFFFF"/>
          <w:lang w:val="en-GB"/>
        </w:rPr>
        <w:t xml:space="preserve">pread </w:t>
      </w:r>
      <w:r w:rsidR="001D1D62">
        <w:rPr>
          <w:rFonts w:ascii="Arial" w:hAnsi="Arial" w:cs="Arial"/>
          <w:sz w:val="24"/>
          <w:szCs w:val="24"/>
          <w:shd w:val="clear" w:color="auto" w:fill="FFFFFF"/>
          <w:lang w:val="en-GB"/>
        </w:rPr>
        <w:t>across</w:t>
      </w:r>
      <w:r w:rsidR="00F92505" w:rsidRPr="00F92505">
        <w:rPr>
          <w:rFonts w:ascii="Arial" w:hAnsi="Arial" w:cs="Arial"/>
          <w:sz w:val="24"/>
          <w:szCs w:val="24"/>
          <w:shd w:val="clear" w:color="auto" w:fill="FFFFFF"/>
          <w:lang w:val="en-GB"/>
        </w:rPr>
        <w:t xml:space="preserve"> 60,00</w:t>
      </w:r>
      <w:r w:rsidR="00637926">
        <w:rPr>
          <w:rFonts w:ascii="Arial" w:hAnsi="Arial" w:cs="Arial"/>
          <w:sz w:val="24"/>
          <w:szCs w:val="24"/>
          <w:shd w:val="clear" w:color="auto" w:fill="FFFFFF"/>
          <w:lang w:val="en-GB"/>
        </w:rPr>
        <w:t xml:space="preserve">0 square meters in </w:t>
      </w:r>
      <w:r w:rsidR="004B4529">
        <w:rPr>
          <w:rFonts w:ascii="Arial" w:hAnsi="Arial" w:cs="Arial"/>
          <w:sz w:val="24"/>
          <w:szCs w:val="24"/>
          <w:shd w:val="clear" w:color="auto" w:fill="FFFFFF"/>
          <w:lang w:val="en-GB"/>
        </w:rPr>
        <w:t>seven</w:t>
      </w:r>
      <w:r w:rsidR="00F92505">
        <w:rPr>
          <w:rFonts w:ascii="Arial" w:hAnsi="Arial" w:cs="Arial"/>
          <w:sz w:val="24"/>
          <w:szCs w:val="24"/>
          <w:shd w:val="clear" w:color="auto" w:fill="FFFFFF"/>
          <w:lang w:val="en-GB"/>
        </w:rPr>
        <w:t xml:space="preserve"> halls</w:t>
      </w:r>
      <w:r w:rsidR="001D1D62">
        <w:rPr>
          <w:rFonts w:ascii="Arial" w:hAnsi="Arial" w:cs="Arial"/>
          <w:sz w:val="24"/>
          <w:szCs w:val="24"/>
          <w:shd w:val="clear" w:color="auto" w:fill="FFFFFF"/>
          <w:lang w:val="en-GB"/>
        </w:rPr>
        <w:t xml:space="preserve"> and </w:t>
      </w:r>
      <w:r w:rsidR="004B4529">
        <w:rPr>
          <w:rFonts w:ascii="Arial" w:hAnsi="Arial" w:cs="Arial"/>
          <w:sz w:val="24"/>
          <w:szCs w:val="24"/>
          <w:shd w:val="clear" w:color="auto" w:fill="FFFFFF"/>
          <w:lang w:val="en-GB"/>
        </w:rPr>
        <w:t>three hangars, t</w:t>
      </w:r>
      <w:r w:rsidR="001D1D62">
        <w:rPr>
          <w:rFonts w:ascii="Arial" w:hAnsi="Arial" w:cs="Arial"/>
          <w:sz w:val="24"/>
          <w:szCs w:val="24"/>
          <w:shd w:val="clear" w:color="auto" w:fill="FFFFFF"/>
          <w:lang w:val="en-GB"/>
        </w:rPr>
        <w:t>he show</w:t>
      </w:r>
      <w:r w:rsidR="00F92505">
        <w:rPr>
          <w:rFonts w:ascii="Arial" w:hAnsi="Arial" w:cs="Arial"/>
          <w:sz w:val="24"/>
          <w:szCs w:val="24"/>
          <w:shd w:val="clear" w:color="auto" w:fill="FFFFFF"/>
          <w:lang w:val="en-GB"/>
        </w:rPr>
        <w:t xml:space="preserve"> witnessed </w:t>
      </w:r>
      <w:r w:rsidR="00F92505" w:rsidRPr="00F92505">
        <w:rPr>
          <w:rFonts w:ascii="Arial" w:hAnsi="Arial" w:cs="Arial"/>
          <w:sz w:val="24"/>
          <w:szCs w:val="24"/>
          <w:shd w:val="clear" w:color="auto" w:fill="FFFFFF"/>
          <w:lang w:val="en-GB"/>
        </w:rPr>
        <w:t>participation from over 1,200 companies</w:t>
      </w:r>
      <w:r w:rsidR="00F92505">
        <w:rPr>
          <w:rFonts w:ascii="Arial" w:hAnsi="Arial" w:cs="Arial"/>
          <w:sz w:val="24"/>
          <w:szCs w:val="24"/>
          <w:shd w:val="clear" w:color="auto" w:fill="FFFFFF"/>
          <w:lang w:val="en-GB"/>
        </w:rPr>
        <w:t xml:space="preserve">, which included </w:t>
      </w:r>
      <w:r w:rsidR="005006CF">
        <w:rPr>
          <w:rFonts w:ascii="Arial" w:hAnsi="Arial" w:cs="Arial"/>
          <w:sz w:val="24"/>
          <w:szCs w:val="24"/>
          <w:shd w:val="clear" w:color="auto" w:fill="FFFFFF"/>
          <w:lang w:val="en-GB"/>
        </w:rPr>
        <w:t>850</w:t>
      </w:r>
      <w:r w:rsidR="00F92505">
        <w:rPr>
          <w:rFonts w:ascii="Arial" w:hAnsi="Arial" w:cs="Arial"/>
          <w:sz w:val="24"/>
          <w:szCs w:val="24"/>
          <w:shd w:val="clear" w:color="auto" w:fill="FFFFFF"/>
          <w:lang w:val="en-GB"/>
        </w:rPr>
        <w:t xml:space="preserve"> </w:t>
      </w:r>
      <w:r w:rsidR="008C1802">
        <w:rPr>
          <w:rFonts w:ascii="Arial" w:hAnsi="Arial" w:cs="Arial"/>
          <w:sz w:val="24"/>
          <w:szCs w:val="24"/>
          <w:shd w:val="clear" w:color="auto" w:fill="FFFFFF"/>
          <w:lang w:val="en-GB"/>
        </w:rPr>
        <w:t>domestic</w:t>
      </w:r>
      <w:r w:rsidR="00617E4D">
        <w:rPr>
          <w:rFonts w:ascii="Arial" w:hAnsi="Arial" w:cs="Arial"/>
          <w:sz w:val="24"/>
          <w:szCs w:val="24"/>
          <w:shd w:val="clear" w:color="auto" w:fill="FFFFFF"/>
          <w:lang w:val="en-GB"/>
        </w:rPr>
        <w:t xml:space="preserve"> and </w:t>
      </w:r>
      <w:r w:rsidR="005006CF">
        <w:rPr>
          <w:rFonts w:ascii="Arial" w:hAnsi="Arial" w:cs="Arial"/>
          <w:sz w:val="24"/>
          <w:szCs w:val="24"/>
          <w:shd w:val="clear" w:color="auto" w:fill="FFFFFF"/>
          <w:lang w:val="en-GB"/>
        </w:rPr>
        <w:t>350</w:t>
      </w:r>
      <w:r w:rsidR="008C1802">
        <w:rPr>
          <w:rFonts w:ascii="Arial" w:hAnsi="Arial" w:cs="Arial"/>
          <w:sz w:val="24"/>
          <w:szCs w:val="24"/>
          <w:shd w:val="clear" w:color="auto" w:fill="FFFFFF"/>
          <w:lang w:val="en-GB"/>
        </w:rPr>
        <w:t xml:space="preserve"> international e</w:t>
      </w:r>
      <w:r w:rsidR="001D1D62">
        <w:rPr>
          <w:rFonts w:ascii="Arial" w:hAnsi="Arial" w:cs="Arial"/>
          <w:sz w:val="24"/>
          <w:szCs w:val="24"/>
          <w:shd w:val="clear" w:color="auto" w:fill="FFFFFF"/>
          <w:lang w:val="en-GB"/>
        </w:rPr>
        <w:t>xhibitors</w:t>
      </w:r>
      <w:r w:rsidR="004B4529">
        <w:rPr>
          <w:rFonts w:ascii="Arial" w:hAnsi="Arial" w:cs="Arial"/>
          <w:sz w:val="24"/>
          <w:szCs w:val="24"/>
          <w:shd w:val="clear" w:color="auto" w:fill="FFFFFF"/>
          <w:lang w:val="en-GB"/>
        </w:rPr>
        <w:t xml:space="preserve">. </w:t>
      </w:r>
      <w:r w:rsidR="001D1D62">
        <w:rPr>
          <w:rFonts w:ascii="Arial" w:hAnsi="Arial" w:cs="Arial"/>
          <w:sz w:val="24"/>
          <w:szCs w:val="24"/>
          <w:shd w:val="clear" w:color="auto" w:fill="FFFFFF"/>
          <w:lang w:val="en-GB"/>
        </w:rPr>
        <w:t xml:space="preserve"> </w:t>
      </w:r>
      <w:r w:rsidR="004B4529">
        <w:rPr>
          <w:rFonts w:ascii="Arial" w:hAnsi="Arial" w:cs="Arial"/>
          <w:sz w:val="24"/>
          <w:szCs w:val="24"/>
          <w:shd w:val="clear" w:color="auto" w:fill="FFFFFF"/>
          <w:lang w:val="en-GB"/>
        </w:rPr>
        <w:t>Further, over</w:t>
      </w:r>
      <w:r w:rsidR="0009748C">
        <w:rPr>
          <w:rFonts w:ascii="Arial" w:hAnsi="Arial" w:cs="Arial"/>
          <w:sz w:val="24"/>
          <w:szCs w:val="24"/>
          <w:shd w:val="clear" w:color="auto" w:fill="FFFFFF"/>
          <w:lang w:val="en-GB"/>
        </w:rPr>
        <w:t xml:space="preserve"> </w:t>
      </w:r>
      <w:r w:rsidR="005006CF">
        <w:rPr>
          <w:rFonts w:ascii="Arial" w:hAnsi="Arial" w:cs="Arial"/>
          <w:sz w:val="24"/>
          <w:szCs w:val="24"/>
          <w:shd w:val="clear" w:color="auto" w:fill="FFFFFF"/>
          <w:lang w:val="en-GB"/>
        </w:rPr>
        <w:t xml:space="preserve">115,000 </w:t>
      </w:r>
      <w:r w:rsidR="0003599E">
        <w:rPr>
          <w:rFonts w:ascii="Arial" w:hAnsi="Arial" w:cs="Arial"/>
          <w:sz w:val="24"/>
          <w:szCs w:val="24"/>
          <w:shd w:val="clear" w:color="auto" w:fill="FFFFFF"/>
          <w:lang w:val="en-GB"/>
        </w:rPr>
        <w:t>dedicated</w:t>
      </w:r>
      <w:r w:rsidR="008E4DD9" w:rsidRPr="004F306B">
        <w:rPr>
          <w:rFonts w:ascii="Arial" w:hAnsi="Arial" w:cs="Arial"/>
          <w:sz w:val="24"/>
          <w:szCs w:val="24"/>
          <w:shd w:val="clear" w:color="auto" w:fill="FFFFFF"/>
          <w:lang w:val="en-GB"/>
        </w:rPr>
        <w:t xml:space="preserve"> trade vi</w:t>
      </w:r>
      <w:r w:rsidR="00617E4D">
        <w:rPr>
          <w:rFonts w:ascii="Arial" w:hAnsi="Arial" w:cs="Arial"/>
          <w:sz w:val="24"/>
          <w:szCs w:val="24"/>
          <w:shd w:val="clear" w:color="auto" w:fill="FFFFFF"/>
          <w:lang w:val="en-GB"/>
        </w:rPr>
        <w:t xml:space="preserve">sitors from </w:t>
      </w:r>
      <w:r w:rsidR="00617E4D" w:rsidRPr="001D1D62">
        <w:rPr>
          <w:rFonts w:ascii="Arial" w:hAnsi="Arial" w:cs="Arial"/>
          <w:sz w:val="24"/>
          <w:szCs w:val="24"/>
          <w:shd w:val="clear" w:color="auto" w:fill="FFFFFF"/>
          <w:lang w:val="en-GB"/>
        </w:rPr>
        <w:t>20</w:t>
      </w:r>
      <w:r w:rsidR="00617E4D">
        <w:rPr>
          <w:rFonts w:ascii="Arial" w:hAnsi="Arial" w:cs="Arial"/>
          <w:sz w:val="24"/>
          <w:szCs w:val="24"/>
          <w:shd w:val="clear" w:color="auto" w:fill="FFFFFF"/>
          <w:lang w:val="en-GB"/>
        </w:rPr>
        <w:t xml:space="preserve"> </w:t>
      </w:r>
      <w:r w:rsidR="008E4DD9" w:rsidRPr="004F306B">
        <w:rPr>
          <w:rFonts w:ascii="Arial" w:hAnsi="Arial" w:cs="Arial"/>
          <w:sz w:val="24"/>
          <w:szCs w:val="24"/>
          <w:shd w:val="clear" w:color="auto" w:fill="FFFFFF"/>
          <w:lang w:val="en-GB"/>
        </w:rPr>
        <w:t>countrie</w:t>
      </w:r>
      <w:r w:rsidR="0003599E">
        <w:rPr>
          <w:rFonts w:ascii="Arial" w:hAnsi="Arial" w:cs="Arial"/>
          <w:sz w:val="24"/>
          <w:szCs w:val="24"/>
          <w:shd w:val="clear" w:color="auto" w:fill="FFFFFF"/>
          <w:lang w:val="en-GB"/>
        </w:rPr>
        <w:t xml:space="preserve">s, contributed to making the </w:t>
      </w:r>
      <w:r w:rsidR="008E4DD9" w:rsidRPr="004F306B">
        <w:rPr>
          <w:rFonts w:ascii="Arial" w:hAnsi="Arial" w:cs="Arial"/>
          <w:sz w:val="24"/>
          <w:szCs w:val="24"/>
          <w:shd w:val="clear" w:color="auto" w:fill="FFFFFF"/>
          <w:lang w:val="en-GB"/>
        </w:rPr>
        <w:t xml:space="preserve">event </w:t>
      </w:r>
      <w:r w:rsidR="0003599E">
        <w:rPr>
          <w:rFonts w:ascii="Arial" w:hAnsi="Arial" w:cs="Arial"/>
          <w:sz w:val="24"/>
          <w:szCs w:val="24"/>
          <w:shd w:val="clear" w:color="auto" w:fill="FFFFFF"/>
          <w:lang w:val="en-GB"/>
        </w:rPr>
        <w:t>the largest OEM-focussed component expo of the world.</w:t>
      </w:r>
      <w:r w:rsidR="00A75810">
        <w:rPr>
          <w:rFonts w:ascii="Arial" w:hAnsi="Arial" w:cs="Arial"/>
          <w:sz w:val="24"/>
          <w:szCs w:val="24"/>
          <w:shd w:val="clear" w:color="auto" w:fill="FFFFFF"/>
          <w:lang w:val="en-GB"/>
        </w:rPr>
        <w:t xml:space="preserve"> </w:t>
      </w:r>
      <w:r w:rsidR="00F24F1E">
        <w:rPr>
          <w:rFonts w:ascii="Arial" w:hAnsi="Arial" w:cs="Arial"/>
          <w:sz w:val="24"/>
          <w:szCs w:val="24"/>
          <w:shd w:val="clear" w:color="auto" w:fill="FFFFFF"/>
          <w:lang w:val="en-GB"/>
        </w:rPr>
        <w:t xml:space="preserve">   </w:t>
      </w:r>
    </w:p>
    <w:p w:rsidR="008E4DD9" w:rsidRPr="004F306B" w:rsidRDefault="008E4DD9" w:rsidP="008E4DD9">
      <w:pPr>
        <w:pStyle w:val="NoSpacing"/>
        <w:jc w:val="both"/>
        <w:rPr>
          <w:rFonts w:ascii="Arial" w:hAnsi="Arial" w:cs="Arial"/>
          <w:sz w:val="24"/>
          <w:szCs w:val="24"/>
        </w:rPr>
      </w:pPr>
    </w:p>
    <w:p w:rsidR="008E4DD9" w:rsidRDefault="008E4DD9" w:rsidP="008E4DD9">
      <w:pPr>
        <w:pStyle w:val="NoSpacing"/>
        <w:jc w:val="both"/>
        <w:rPr>
          <w:rFonts w:ascii="Arial" w:hAnsi="Arial" w:cs="Arial"/>
          <w:sz w:val="24"/>
          <w:szCs w:val="24"/>
          <w:shd w:val="clear" w:color="auto" w:fill="FFFFFF"/>
          <w:lang w:val="en-GB"/>
        </w:rPr>
      </w:pPr>
      <w:r w:rsidRPr="004F306B">
        <w:rPr>
          <w:rFonts w:ascii="Arial" w:hAnsi="Arial" w:cs="Arial"/>
          <w:sz w:val="24"/>
          <w:szCs w:val="24"/>
          <w:shd w:val="clear" w:color="auto" w:fill="FFFFFF"/>
          <w:lang w:val="en-GB"/>
        </w:rPr>
        <w:t xml:space="preserve">Expressing satisfaction on </w:t>
      </w:r>
      <w:r w:rsidR="0003599E">
        <w:rPr>
          <w:rFonts w:ascii="Arial" w:hAnsi="Arial" w:cs="Arial"/>
          <w:sz w:val="24"/>
          <w:szCs w:val="24"/>
          <w:shd w:val="clear" w:color="auto" w:fill="FFFFFF"/>
          <w:lang w:val="en-GB"/>
        </w:rPr>
        <w:t>the success of the</w:t>
      </w:r>
      <w:r w:rsidRPr="004F306B">
        <w:rPr>
          <w:rFonts w:ascii="Arial" w:hAnsi="Arial" w:cs="Arial"/>
          <w:sz w:val="24"/>
          <w:szCs w:val="24"/>
          <w:shd w:val="clear" w:color="auto" w:fill="FFFFFF"/>
          <w:lang w:val="en-GB"/>
        </w:rPr>
        <w:t xml:space="preserve"> Components Show, </w:t>
      </w:r>
      <w:r>
        <w:rPr>
          <w:rFonts w:ascii="Arial" w:hAnsi="Arial" w:cs="Arial"/>
          <w:b/>
          <w:sz w:val="24"/>
          <w:szCs w:val="24"/>
          <w:shd w:val="clear" w:color="auto" w:fill="FFFFFF"/>
          <w:lang w:val="en-GB"/>
        </w:rPr>
        <w:t>Mr</w:t>
      </w:r>
      <w:r w:rsidR="00E820FA">
        <w:rPr>
          <w:rFonts w:ascii="Arial" w:hAnsi="Arial" w:cs="Arial"/>
          <w:b/>
          <w:sz w:val="24"/>
          <w:szCs w:val="24"/>
          <w:shd w:val="clear" w:color="auto" w:fill="FFFFFF"/>
          <w:lang w:val="en-GB"/>
        </w:rPr>
        <w:t xml:space="preserve"> </w:t>
      </w:r>
      <w:proofErr w:type="spellStart"/>
      <w:r w:rsidR="00E820FA">
        <w:rPr>
          <w:rFonts w:ascii="Arial" w:hAnsi="Arial" w:cs="Arial"/>
          <w:b/>
          <w:sz w:val="24"/>
          <w:szCs w:val="24"/>
          <w:shd w:val="clear" w:color="auto" w:fill="FFFFFF"/>
          <w:lang w:val="en-GB"/>
        </w:rPr>
        <w:t>Nirmal</w:t>
      </w:r>
      <w:proofErr w:type="spellEnd"/>
      <w:r w:rsidR="00E820FA">
        <w:rPr>
          <w:rFonts w:ascii="Arial" w:hAnsi="Arial" w:cs="Arial"/>
          <w:b/>
          <w:sz w:val="24"/>
          <w:szCs w:val="24"/>
          <w:shd w:val="clear" w:color="auto" w:fill="FFFFFF"/>
          <w:lang w:val="en-GB"/>
        </w:rPr>
        <w:t xml:space="preserve"> </w:t>
      </w:r>
      <w:proofErr w:type="spellStart"/>
      <w:r w:rsidR="00E820FA">
        <w:rPr>
          <w:rFonts w:ascii="Arial" w:hAnsi="Arial" w:cs="Arial"/>
          <w:b/>
          <w:sz w:val="24"/>
          <w:szCs w:val="24"/>
          <w:shd w:val="clear" w:color="auto" w:fill="FFFFFF"/>
          <w:lang w:val="en-GB"/>
        </w:rPr>
        <w:t>Minda</w:t>
      </w:r>
      <w:proofErr w:type="spellEnd"/>
      <w:r w:rsidRPr="008A040C">
        <w:rPr>
          <w:rFonts w:ascii="Arial" w:hAnsi="Arial" w:cs="Arial"/>
          <w:b/>
          <w:sz w:val="24"/>
          <w:szCs w:val="24"/>
          <w:shd w:val="clear" w:color="auto" w:fill="FFFFFF"/>
          <w:lang w:val="en-GB"/>
        </w:rPr>
        <w:t>, President, ACMA</w:t>
      </w:r>
      <w:r w:rsidRPr="004F306B">
        <w:rPr>
          <w:rFonts w:ascii="Arial" w:hAnsi="Arial" w:cs="Arial"/>
          <w:sz w:val="24"/>
          <w:szCs w:val="24"/>
          <w:shd w:val="clear" w:color="auto" w:fill="FFFFFF"/>
          <w:lang w:val="en-GB"/>
        </w:rPr>
        <w:t xml:space="preserve"> said, </w:t>
      </w:r>
      <w:r w:rsidRPr="00E634C0">
        <w:rPr>
          <w:rFonts w:ascii="Arial" w:hAnsi="Arial" w:cs="Arial"/>
          <w:sz w:val="24"/>
          <w:szCs w:val="24"/>
          <w:shd w:val="clear" w:color="auto" w:fill="FFFFFF"/>
          <w:lang w:val="en-GB"/>
        </w:rPr>
        <w:t>“</w:t>
      </w:r>
      <w:r w:rsidR="001D1D62">
        <w:rPr>
          <w:rFonts w:ascii="Arial" w:hAnsi="Arial" w:cs="Arial"/>
          <w:sz w:val="24"/>
          <w:szCs w:val="24"/>
          <w:shd w:val="clear" w:color="auto" w:fill="FFFFFF"/>
          <w:lang w:val="en-GB"/>
        </w:rPr>
        <w:t xml:space="preserve">It’s </w:t>
      </w:r>
      <w:r w:rsidR="0009748C">
        <w:rPr>
          <w:rFonts w:ascii="Arial" w:hAnsi="Arial" w:cs="Arial"/>
          <w:sz w:val="24"/>
          <w:szCs w:val="24"/>
          <w:shd w:val="clear" w:color="auto" w:fill="FFFFFF"/>
          <w:lang w:val="en-GB"/>
        </w:rPr>
        <w:t xml:space="preserve">heartening </w:t>
      </w:r>
      <w:r w:rsidR="0003599E">
        <w:rPr>
          <w:rFonts w:ascii="Arial" w:hAnsi="Arial" w:cs="Arial"/>
          <w:sz w:val="24"/>
          <w:szCs w:val="24"/>
          <w:shd w:val="clear" w:color="auto" w:fill="FFFFFF"/>
          <w:lang w:val="en-GB"/>
        </w:rPr>
        <w:t xml:space="preserve">that the expo has received such an </w:t>
      </w:r>
      <w:r w:rsidR="00084C4F">
        <w:rPr>
          <w:rFonts w:ascii="Arial" w:hAnsi="Arial" w:cs="Arial"/>
          <w:sz w:val="24"/>
          <w:szCs w:val="24"/>
          <w:shd w:val="clear" w:color="auto" w:fill="FFFFFF"/>
          <w:lang w:val="en-GB"/>
        </w:rPr>
        <w:t>overwhelming</w:t>
      </w:r>
      <w:r w:rsidR="0003599E">
        <w:rPr>
          <w:rFonts w:ascii="Arial" w:hAnsi="Arial" w:cs="Arial"/>
          <w:sz w:val="24"/>
          <w:szCs w:val="24"/>
          <w:shd w:val="clear" w:color="auto" w:fill="FFFFFF"/>
          <w:lang w:val="en-GB"/>
        </w:rPr>
        <w:t xml:space="preserve"> response from the exhibitors and the trade visitors alike. The show</w:t>
      </w:r>
      <w:r w:rsidRPr="00E634C0">
        <w:rPr>
          <w:rFonts w:ascii="Arial" w:hAnsi="Arial" w:cs="Arial"/>
          <w:sz w:val="24"/>
          <w:szCs w:val="24"/>
          <w:shd w:val="clear" w:color="auto" w:fill="FFFFFF"/>
          <w:lang w:val="en-GB"/>
        </w:rPr>
        <w:t xml:space="preserve"> </w:t>
      </w:r>
      <w:r w:rsidR="00FA137B">
        <w:rPr>
          <w:rFonts w:ascii="Arial" w:hAnsi="Arial" w:cs="Arial"/>
          <w:sz w:val="24"/>
          <w:szCs w:val="24"/>
          <w:shd w:val="clear" w:color="auto" w:fill="FFFFFF"/>
          <w:lang w:val="en-GB"/>
        </w:rPr>
        <w:t xml:space="preserve">truly </w:t>
      </w:r>
      <w:r w:rsidR="0003599E">
        <w:rPr>
          <w:rFonts w:ascii="Arial" w:hAnsi="Arial" w:cs="Arial"/>
          <w:sz w:val="24"/>
          <w:szCs w:val="24"/>
          <w:shd w:val="clear" w:color="auto" w:fill="FFFFFF"/>
          <w:lang w:val="en-GB"/>
        </w:rPr>
        <w:t>reflected</w:t>
      </w:r>
      <w:r w:rsidRPr="00E634C0">
        <w:rPr>
          <w:rFonts w:ascii="Arial" w:hAnsi="Arial" w:cs="Arial"/>
          <w:sz w:val="24"/>
          <w:szCs w:val="24"/>
          <w:shd w:val="clear" w:color="auto" w:fill="FFFFFF"/>
          <w:lang w:val="en-GB"/>
        </w:rPr>
        <w:t xml:space="preserve"> the potential of India</w:t>
      </w:r>
      <w:r w:rsidR="00617E4D" w:rsidRPr="00E634C0">
        <w:rPr>
          <w:rFonts w:ascii="Arial" w:hAnsi="Arial" w:cs="Arial"/>
          <w:sz w:val="24"/>
          <w:szCs w:val="24"/>
          <w:shd w:val="clear" w:color="auto" w:fill="FFFFFF"/>
          <w:lang w:val="en-GB"/>
        </w:rPr>
        <w:t>n auto component industry</w:t>
      </w:r>
      <w:r w:rsidR="00395D95">
        <w:rPr>
          <w:rFonts w:ascii="Arial" w:hAnsi="Arial" w:cs="Arial"/>
          <w:sz w:val="24"/>
          <w:szCs w:val="24"/>
          <w:shd w:val="clear" w:color="auto" w:fill="FFFFFF"/>
          <w:lang w:val="en-GB"/>
        </w:rPr>
        <w:t xml:space="preserve"> and its </w:t>
      </w:r>
      <w:r w:rsidR="00FA137B">
        <w:rPr>
          <w:rFonts w:ascii="Arial" w:hAnsi="Arial" w:cs="Arial"/>
          <w:sz w:val="24"/>
          <w:szCs w:val="24"/>
          <w:shd w:val="clear" w:color="auto" w:fill="FFFFFF"/>
          <w:lang w:val="en-GB"/>
        </w:rPr>
        <w:t>readiness</w:t>
      </w:r>
      <w:r w:rsidR="00395D95">
        <w:rPr>
          <w:rFonts w:ascii="Arial" w:hAnsi="Arial" w:cs="Arial"/>
          <w:sz w:val="24"/>
          <w:szCs w:val="24"/>
          <w:shd w:val="clear" w:color="auto" w:fill="FFFFFF"/>
          <w:lang w:val="en-GB"/>
        </w:rPr>
        <w:t xml:space="preserve"> for the future</w:t>
      </w:r>
      <w:r w:rsidR="00617E4D" w:rsidRPr="00E634C0">
        <w:rPr>
          <w:rFonts w:ascii="Arial" w:hAnsi="Arial" w:cs="Arial"/>
          <w:sz w:val="24"/>
          <w:szCs w:val="24"/>
          <w:shd w:val="clear" w:color="auto" w:fill="FFFFFF"/>
          <w:lang w:val="en-GB"/>
        </w:rPr>
        <w:t xml:space="preserve">. </w:t>
      </w:r>
      <w:r w:rsidR="00FA137B">
        <w:rPr>
          <w:rFonts w:ascii="Arial" w:hAnsi="Arial" w:cs="Arial"/>
          <w:sz w:val="24"/>
          <w:szCs w:val="24"/>
          <w:shd w:val="clear" w:color="auto" w:fill="FFFFFF"/>
          <w:lang w:val="en-GB"/>
        </w:rPr>
        <w:t>It is note</w:t>
      </w:r>
      <w:r w:rsidR="001D1D62">
        <w:rPr>
          <w:rFonts w:ascii="Arial" w:hAnsi="Arial" w:cs="Arial"/>
          <w:sz w:val="24"/>
          <w:szCs w:val="24"/>
          <w:shd w:val="clear" w:color="auto" w:fill="FFFFFF"/>
          <w:lang w:val="en-GB"/>
        </w:rPr>
        <w:t>worthy</w:t>
      </w:r>
      <w:r w:rsidR="00FA137B">
        <w:rPr>
          <w:rFonts w:ascii="Arial" w:hAnsi="Arial" w:cs="Arial"/>
          <w:sz w:val="24"/>
          <w:szCs w:val="24"/>
          <w:shd w:val="clear" w:color="auto" w:fill="FFFFFF"/>
          <w:lang w:val="en-GB"/>
        </w:rPr>
        <w:t xml:space="preserve"> </w:t>
      </w:r>
      <w:r w:rsidR="0003599E">
        <w:rPr>
          <w:rFonts w:ascii="Arial" w:hAnsi="Arial" w:cs="Arial"/>
          <w:sz w:val="24"/>
          <w:szCs w:val="24"/>
          <w:shd w:val="clear" w:color="auto" w:fill="FFFFFF"/>
          <w:lang w:val="en-GB"/>
        </w:rPr>
        <w:t>that</w:t>
      </w:r>
      <w:r w:rsidR="00617E4D" w:rsidRPr="00E634C0">
        <w:rPr>
          <w:rFonts w:ascii="Arial" w:hAnsi="Arial" w:cs="Arial"/>
          <w:sz w:val="24"/>
          <w:szCs w:val="24"/>
          <w:shd w:val="clear" w:color="auto" w:fill="FFFFFF"/>
          <w:lang w:val="en-GB"/>
        </w:rPr>
        <w:t xml:space="preserve"> </w:t>
      </w:r>
      <w:r w:rsidRPr="00E634C0">
        <w:rPr>
          <w:rFonts w:ascii="Arial" w:hAnsi="Arial" w:cs="Arial"/>
          <w:sz w:val="24"/>
          <w:szCs w:val="24"/>
          <w:shd w:val="clear" w:color="auto" w:fill="FFFFFF"/>
          <w:lang w:val="en-GB"/>
        </w:rPr>
        <w:t xml:space="preserve">the exhibitors displayed </w:t>
      </w:r>
      <w:r w:rsidR="008C1802">
        <w:rPr>
          <w:rFonts w:ascii="Arial" w:hAnsi="Arial" w:cs="Arial"/>
          <w:sz w:val="24"/>
          <w:szCs w:val="24"/>
          <w:shd w:val="clear" w:color="auto" w:fill="FFFFFF"/>
          <w:lang w:val="en-GB"/>
        </w:rPr>
        <w:t xml:space="preserve">next generation </w:t>
      </w:r>
      <w:r w:rsidRPr="00E634C0">
        <w:rPr>
          <w:rFonts w:ascii="Arial" w:hAnsi="Arial" w:cs="Arial"/>
          <w:sz w:val="24"/>
          <w:szCs w:val="24"/>
          <w:shd w:val="clear" w:color="auto" w:fill="FFFFFF"/>
          <w:lang w:val="en-GB"/>
        </w:rPr>
        <w:t>produ</w:t>
      </w:r>
      <w:r w:rsidR="001D1D62">
        <w:rPr>
          <w:rFonts w:ascii="Arial" w:hAnsi="Arial" w:cs="Arial"/>
          <w:sz w:val="24"/>
          <w:szCs w:val="24"/>
          <w:shd w:val="clear" w:color="auto" w:fill="FFFFFF"/>
          <w:lang w:val="en-GB"/>
        </w:rPr>
        <w:t xml:space="preserve">cts </w:t>
      </w:r>
      <w:r w:rsidR="0003599E">
        <w:rPr>
          <w:rFonts w:ascii="Arial" w:hAnsi="Arial" w:cs="Arial"/>
          <w:sz w:val="24"/>
          <w:szCs w:val="24"/>
          <w:shd w:val="clear" w:color="auto" w:fill="FFFFFF"/>
          <w:lang w:val="en-GB"/>
        </w:rPr>
        <w:t xml:space="preserve">compliant with the recent </w:t>
      </w:r>
      <w:r w:rsidR="00E007B0">
        <w:rPr>
          <w:rFonts w:ascii="Arial" w:hAnsi="Arial" w:cs="Arial"/>
          <w:sz w:val="24"/>
          <w:szCs w:val="24"/>
          <w:shd w:val="clear" w:color="auto" w:fill="FFFFFF"/>
          <w:lang w:val="en-GB"/>
        </w:rPr>
        <w:t>emissions</w:t>
      </w:r>
      <w:r w:rsidR="0003599E">
        <w:rPr>
          <w:rFonts w:ascii="Arial" w:hAnsi="Arial" w:cs="Arial"/>
          <w:sz w:val="24"/>
          <w:szCs w:val="24"/>
          <w:shd w:val="clear" w:color="auto" w:fill="FFFFFF"/>
          <w:lang w:val="en-GB"/>
        </w:rPr>
        <w:t>, safety and environmental norms prescribed by the Government</w:t>
      </w:r>
      <w:r w:rsidR="00395D95">
        <w:rPr>
          <w:rFonts w:ascii="Arial" w:hAnsi="Arial" w:cs="Arial"/>
          <w:sz w:val="24"/>
          <w:szCs w:val="24"/>
          <w:shd w:val="clear" w:color="auto" w:fill="FFFFFF"/>
          <w:lang w:val="en-GB"/>
        </w:rPr>
        <w:t xml:space="preserve"> of India</w:t>
      </w:r>
      <w:r w:rsidR="0003599E">
        <w:rPr>
          <w:rFonts w:ascii="Arial" w:hAnsi="Arial" w:cs="Arial"/>
          <w:sz w:val="24"/>
          <w:szCs w:val="24"/>
          <w:shd w:val="clear" w:color="auto" w:fill="FFFFFF"/>
          <w:lang w:val="en-GB"/>
        </w:rPr>
        <w:t>.</w:t>
      </w:r>
      <w:r w:rsidR="00A75810">
        <w:rPr>
          <w:rFonts w:ascii="Arial" w:hAnsi="Arial" w:cs="Arial"/>
          <w:sz w:val="24"/>
          <w:szCs w:val="24"/>
          <w:shd w:val="clear" w:color="auto" w:fill="FFFFFF"/>
          <w:lang w:val="en-GB"/>
        </w:rPr>
        <w:t xml:space="preserve"> Further, top leadership from most OEMs and IPOs showed active interest in the products and technologies </w:t>
      </w:r>
      <w:r w:rsidR="00395D95">
        <w:rPr>
          <w:rFonts w:ascii="Arial" w:hAnsi="Arial" w:cs="Arial"/>
          <w:sz w:val="24"/>
          <w:szCs w:val="24"/>
          <w:shd w:val="clear" w:color="auto" w:fill="FFFFFF"/>
          <w:lang w:val="en-GB"/>
        </w:rPr>
        <w:t xml:space="preserve">displayed </w:t>
      </w:r>
      <w:r w:rsidR="00A75810">
        <w:rPr>
          <w:rFonts w:ascii="Arial" w:hAnsi="Arial" w:cs="Arial"/>
          <w:sz w:val="24"/>
          <w:szCs w:val="24"/>
          <w:shd w:val="clear" w:color="auto" w:fill="FFFFFF"/>
          <w:lang w:val="en-GB"/>
        </w:rPr>
        <w:t xml:space="preserve">at the expo. </w:t>
      </w:r>
      <w:r w:rsidR="0003599E">
        <w:rPr>
          <w:rFonts w:ascii="Arial" w:hAnsi="Arial" w:cs="Arial"/>
          <w:sz w:val="24"/>
          <w:szCs w:val="24"/>
          <w:shd w:val="clear" w:color="auto" w:fill="FFFFFF"/>
          <w:lang w:val="en-GB"/>
        </w:rPr>
        <w:t>”</w:t>
      </w:r>
    </w:p>
    <w:p w:rsidR="0003599E" w:rsidRPr="004E4E38" w:rsidRDefault="0003599E" w:rsidP="008E4DD9">
      <w:pPr>
        <w:pStyle w:val="NoSpacing"/>
        <w:jc w:val="both"/>
        <w:rPr>
          <w:rFonts w:ascii="Arial" w:hAnsi="Arial" w:cs="Arial"/>
          <w:sz w:val="24"/>
          <w:szCs w:val="24"/>
          <w:highlight w:val="yellow"/>
        </w:rPr>
      </w:pPr>
    </w:p>
    <w:p w:rsidR="008E4DD9" w:rsidRPr="00E634C0" w:rsidRDefault="00617E4D" w:rsidP="008E4DD9">
      <w:pPr>
        <w:pStyle w:val="NoSpacing"/>
        <w:jc w:val="both"/>
        <w:rPr>
          <w:rFonts w:ascii="Arial" w:hAnsi="Arial" w:cs="Arial"/>
          <w:b/>
          <w:sz w:val="24"/>
          <w:szCs w:val="24"/>
        </w:rPr>
      </w:pPr>
      <w:r w:rsidRPr="00E634C0">
        <w:rPr>
          <w:rFonts w:ascii="Arial" w:hAnsi="Arial" w:cs="Arial"/>
          <w:sz w:val="24"/>
          <w:szCs w:val="24"/>
          <w:shd w:val="clear" w:color="auto" w:fill="FFFFFF"/>
          <w:lang w:val="en-GB"/>
        </w:rPr>
        <w:t>“</w:t>
      </w:r>
      <w:r w:rsidR="00FA137B">
        <w:rPr>
          <w:rFonts w:ascii="Arial" w:hAnsi="Arial" w:cs="Arial"/>
          <w:sz w:val="24"/>
          <w:szCs w:val="24"/>
          <w:shd w:val="clear" w:color="auto" w:fill="FFFFFF"/>
          <w:lang w:val="en-GB"/>
        </w:rPr>
        <w:t>The 14</w:t>
      </w:r>
      <w:r w:rsidR="00FA137B" w:rsidRPr="00FA137B">
        <w:rPr>
          <w:rFonts w:ascii="Arial" w:hAnsi="Arial" w:cs="Arial"/>
          <w:sz w:val="24"/>
          <w:szCs w:val="24"/>
          <w:shd w:val="clear" w:color="auto" w:fill="FFFFFF"/>
          <w:vertAlign w:val="superscript"/>
          <w:lang w:val="en-GB"/>
        </w:rPr>
        <w:t>th</w:t>
      </w:r>
      <w:r w:rsidR="00FA137B">
        <w:rPr>
          <w:rFonts w:ascii="Arial" w:hAnsi="Arial" w:cs="Arial"/>
          <w:sz w:val="24"/>
          <w:szCs w:val="24"/>
          <w:shd w:val="clear" w:color="auto" w:fill="FFFFFF"/>
          <w:lang w:val="en-GB"/>
        </w:rPr>
        <w:t xml:space="preserve"> Auto Expo Com</w:t>
      </w:r>
      <w:r w:rsidR="00637926">
        <w:rPr>
          <w:rFonts w:ascii="Arial" w:hAnsi="Arial" w:cs="Arial"/>
          <w:sz w:val="24"/>
          <w:szCs w:val="24"/>
          <w:shd w:val="clear" w:color="auto" w:fill="FFFFFF"/>
          <w:lang w:val="en-GB"/>
        </w:rPr>
        <w:t xml:space="preserve">ponent Show </w:t>
      </w:r>
      <w:r w:rsidR="0003599E">
        <w:rPr>
          <w:rFonts w:ascii="Arial" w:hAnsi="Arial" w:cs="Arial"/>
          <w:sz w:val="24"/>
          <w:szCs w:val="24"/>
          <w:shd w:val="clear" w:color="auto" w:fill="FFFFFF"/>
          <w:lang w:val="en-GB"/>
        </w:rPr>
        <w:t>has been an unparalleled event</w:t>
      </w:r>
      <w:r w:rsidR="00637926">
        <w:rPr>
          <w:rFonts w:ascii="Arial" w:hAnsi="Arial" w:cs="Arial"/>
          <w:sz w:val="24"/>
          <w:szCs w:val="24"/>
          <w:shd w:val="clear" w:color="auto" w:fill="FFFFFF"/>
          <w:lang w:val="en-GB"/>
        </w:rPr>
        <w:t xml:space="preserve">, it </w:t>
      </w:r>
      <w:r w:rsidR="0003599E">
        <w:rPr>
          <w:rFonts w:ascii="Arial" w:hAnsi="Arial" w:cs="Arial"/>
          <w:sz w:val="24"/>
          <w:szCs w:val="24"/>
          <w:shd w:val="clear" w:color="auto" w:fill="FFFFFF"/>
          <w:lang w:val="en-GB"/>
        </w:rPr>
        <w:t>showcased</w:t>
      </w:r>
      <w:r w:rsidR="00637926">
        <w:rPr>
          <w:rFonts w:ascii="Arial" w:hAnsi="Arial" w:cs="Arial"/>
          <w:sz w:val="24"/>
          <w:szCs w:val="24"/>
          <w:shd w:val="clear" w:color="auto" w:fill="FFFFFF"/>
          <w:lang w:val="en-GB"/>
        </w:rPr>
        <w:t xml:space="preserve"> the </w:t>
      </w:r>
      <w:r w:rsidR="00FA137B">
        <w:rPr>
          <w:rFonts w:ascii="Arial" w:hAnsi="Arial" w:cs="Arial"/>
          <w:sz w:val="24"/>
          <w:szCs w:val="24"/>
          <w:shd w:val="clear" w:color="auto" w:fill="FFFFFF"/>
          <w:lang w:val="en-GB"/>
        </w:rPr>
        <w:t>capabilities of Indian Component makers</w:t>
      </w:r>
      <w:r w:rsidR="0003599E">
        <w:rPr>
          <w:rFonts w:ascii="Arial" w:hAnsi="Arial" w:cs="Arial"/>
          <w:sz w:val="24"/>
          <w:szCs w:val="24"/>
          <w:shd w:val="clear" w:color="auto" w:fill="FFFFFF"/>
          <w:lang w:val="en-GB"/>
        </w:rPr>
        <w:t xml:space="preserve"> for the world market.</w:t>
      </w:r>
      <w:r w:rsidR="00FA137B">
        <w:rPr>
          <w:rFonts w:ascii="Arial" w:hAnsi="Arial" w:cs="Arial"/>
          <w:sz w:val="24"/>
          <w:szCs w:val="24"/>
          <w:shd w:val="clear" w:color="auto" w:fill="FFFFFF"/>
          <w:lang w:val="en-GB"/>
        </w:rPr>
        <w:t xml:space="preserve"> </w:t>
      </w:r>
      <w:r w:rsidR="0003599E">
        <w:rPr>
          <w:rFonts w:ascii="Arial" w:hAnsi="Arial" w:cs="Arial"/>
          <w:sz w:val="24"/>
          <w:szCs w:val="24"/>
          <w:shd w:val="clear" w:color="auto" w:fill="FFFFFF"/>
          <w:lang w:val="en-GB"/>
        </w:rPr>
        <w:t>T</w:t>
      </w:r>
      <w:r w:rsidR="00FA137B">
        <w:rPr>
          <w:rFonts w:ascii="Arial" w:hAnsi="Arial" w:cs="Arial"/>
          <w:sz w:val="24"/>
          <w:szCs w:val="24"/>
          <w:shd w:val="clear" w:color="auto" w:fill="FFFFFF"/>
          <w:lang w:val="en-GB"/>
        </w:rPr>
        <w:t xml:space="preserve">he </w:t>
      </w:r>
      <w:r w:rsidR="0003599E">
        <w:rPr>
          <w:rFonts w:ascii="Arial" w:hAnsi="Arial" w:cs="Arial"/>
          <w:sz w:val="24"/>
          <w:szCs w:val="24"/>
          <w:shd w:val="clear" w:color="auto" w:fill="FFFFFF"/>
          <w:lang w:val="en-GB"/>
        </w:rPr>
        <w:t xml:space="preserve">auto component </w:t>
      </w:r>
      <w:r w:rsidR="00FA137B">
        <w:rPr>
          <w:rFonts w:ascii="Arial" w:hAnsi="Arial" w:cs="Arial"/>
          <w:sz w:val="24"/>
          <w:szCs w:val="24"/>
          <w:shd w:val="clear" w:color="auto" w:fill="FFFFFF"/>
          <w:lang w:val="en-GB"/>
        </w:rPr>
        <w:t>Industry</w:t>
      </w:r>
      <w:r w:rsidR="00637926">
        <w:rPr>
          <w:rFonts w:ascii="Arial" w:hAnsi="Arial" w:cs="Arial"/>
          <w:sz w:val="24"/>
          <w:szCs w:val="24"/>
          <w:shd w:val="clear" w:color="auto" w:fill="FFFFFF"/>
          <w:lang w:val="en-GB"/>
        </w:rPr>
        <w:t xml:space="preserve">’s </w:t>
      </w:r>
      <w:r w:rsidR="0003599E">
        <w:rPr>
          <w:rFonts w:ascii="Arial" w:hAnsi="Arial" w:cs="Arial"/>
          <w:sz w:val="24"/>
          <w:szCs w:val="24"/>
          <w:shd w:val="clear" w:color="auto" w:fill="FFFFFF"/>
          <w:lang w:val="en-GB"/>
        </w:rPr>
        <w:t xml:space="preserve">zeal of </w:t>
      </w:r>
      <w:r w:rsidR="001158F3">
        <w:rPr>
          <w:rFonts w:ascii="Arial" w:hAnsi="Arial" w:cs="Arial"/>
          <w:sz w:val="24"/>
          <w:szCs w:val="24"/>
          <w:shd w:val="clear" w:color="auto" w:fill="FFFFFF"/>
          <w:lang w:val="en-GB"/>
        </w:rPr>
        <w:t>propelling</w:t>
      </w:r>
      <w:r w:rsidR="00637926">
        <w:rPr>
          <w:rFonts w:ascii="Arial" w:hAnsi="Arial" w:cs="Arial"/>
          <w:sz w:val="24"/>
          <w:szCs w:val="24"/>
          <w:shd w:val="clear" w:color="auto" w:fill="FFFFFF"/>
          <w:lang w:val="en-GB"/>
        </w:rPr>
        <w:t xml:space="preserve"> </w:t>
      </w:r>
      <w:r w:rsidR="001158F3">
        <w:rPr>
          <w:rFonts w:ascii="Arial" w:hAnsi="Arial" w:cs="Arial"/>
          <w:sz w:val="24"/>
          <w:szCs w:val="24"/>
          <w:shd w:val="clear" w:color="auto" w:fill="FFFFFF"/>
          <w:lang w:val="en-GB"/>
        </w:rPr>
        <w:t>‘</w:t>
      </w:r>
      <w:r w:rsidR="00637926">
        <w:rPr>
          <w:rFonts w:ascii="Arial" w:hAnsi="Arial" w:cs="Arial"/>
          <w:sz w:val="24"/>
          <w:szCs w:val="24"/>
          <w:shd w:val="clear" w:color="auto" w:fill="FFFFFF"/>
          <w:lang w:val="en-GB"/>
        </w:rPr>
        <w:t>Make in India</w:t>
      </w:r>
      <w:r w:rsidR="001158F3">
        <w:rPr>
          <w:rFonts w:ascii="Arial" w:hAnsi="Arial" w:cs="Arial"/>
          <w:sz w:val="24"/>
          <w:szCs w:val="24"/>
          <w:shd w:val="clear" w:color="auto" w:fill="FFFFFF"/>
          <w:lang w:val="en-GB"/>
        </w:rPr>
        <w:t>’</w:t>
      </w:r>
      <w:r w:rsidR="00637926">
        <w:rPr>
          <w:rFonts w:ascii="Arial" w:hAnsi="Arial" w:cs="Arial"/>
          <w:sz w:val="24"/>
          <w:szCs w:val="24"/>
          <w:shd w:val="clear" w:color="auto" w:fill="FFFFFF"/>
          <w:lang w:val="en-GB"/>
        </w:rPr>
        <w:t xml:space="preserve"> </w:t>
      </w:r>
      <w:r w:rsidR="0003599E">
        <w:rPr>
          <w:rFonts w:ascii="Arial" w:hAnsi="Arial" w:cs="Arial"/>
          <w:sz w:val="24"/>
          <w:szCs w:val="24"/>
          <w:shd w:val="clear" w:color="auto" w:fill="FFFFFF"/>
          <w:lang w:val="en-GB"/>
        </w:rPr>
        <w:t>is truly appreciable</w:t>
      </w:r>
      <w:r w:rsidR="001158F3">
        <w:rPr>
          <w:rFonts w:ascii="Arial" w:hAnsi="Arial" w:cs="Arial"/>
          <w:sz w:val="24"/>
          <w:szCs w:val="24"/>
          <w:shd w:val="clear" w:color="auto" w:fill="FFFFFF"/>
          <w:lang w:val="en-GB"/>
        </w:rPr>
        <w:t>,” remarked</w:t>
      </w:r>
      <w:r w:rsidR="008E4DD9" w:rsidRPr="00E634C0">
        <w:rPr>
          <w:rFonts w:ascii="Arial" w:hAnsi="Arial" w:cs="Arial"/>
          <w:sz w:val="24"/>
          <w:szCs w:val="24"/>
          <w:shd w:val="clear" w:color="auto" w:fill="FFFFFF"/>
          <w:lang w:val="en-GB"/>
        </w:rPr>
        <w:t xml:space="preserve"> </w:t>
      </w:r>
      <w:r w:rsidR="00E634C0" w:rsidRPr="00E634C0">
        <w:rPr>
          <w:rFonts w:ascii="Arial" w:hAnsi="Arial" w:cs="Arial"/>
          <w:b/>
          <w:sz w:val="24"/>
          <w:szCs w:val="24"/>
          <w:shd w:val="clear" w:color="auto" w:fill="FFFFFF"/>
          <w:lang w:val="en-GB"/>
        </w:rPr>
        <w:t xml:space="preserve">Ms. </w:t>
      </w:r>
      <w:proofErr w:type="spellStart"/>
      <w:r w:rsidR="00E634C0" w:rsidRPr="00E634C0">
        <w:rPr>
          <w:rFonts w:ascii="Arial" w:hAnsi="Arial" w:cs="Arial"/>
          <w:b/>
          <w:sz w:val="24"/>
          <w:szCs w:val="24"/>
          <w:shd w:val="clear" w:color="auto" w:fill="FFFFFF"/>
          <w:lang w:val="en-GB"/>
        </w:rPr>
        <w:t>Shobhana</w:t>
      </w:r>
      <w:proofErr w:type="spellEnd"/>
      <w:r w:rsidR="00E634C0" w:rsidRPr="00E634C0">
        <w:rPr>
          <w:rFonts w:ascii="Arial" w:hAnsi="Arial" w:cs="Arial"/>
          <w:b/>
          <w:sz w:val="24"/>
          <w:szCs w:val="24"/>
          <w:shd w:val="clear" w:color="auto" w:fill="FFFFFF"/>
          <w:lang w:val="en-GB"/>
        </w:rPr>
        <w:t xml:space="preserve"> </w:t>
      </w:r>
      <w:proofErr w:type="spellStart"/>
      <w:r w:rsidR="00E634C0" w:rsidRPr="00E634C0">
        <w:rPr>
          <w:rFonts w:ascii="Arial" w:hAnsi="Arial" w:cs="Arial"/>
          <w:b/>
          <w:sz w:val="24"/>
          <w:szCs w:val="24"/>
          <w:shd w:val="clear" w:color="auto" w:fill="FFFFFF"/>
          <w:lang w:val="en-GB"/>
        </w:rPr>
        <w:t>Kamineni</w:t>
      </w:r>
      <w:proofErr w:type="spellEnd"/>
      <w:r w:rsidR="00E634C0" w:rsidRPr="00E634C0">
        <w:rPr>
          <w:rFonts w:ascii="Arial" w:hAnsi="Arial" w:cs="Arial"/>
          <w:b/>
          <w:sz w:val="24"/>
          <w:szCs w:val="24"/>
          <w:shd w:val="clear" w:color="auto" w:fill="FFFFFF"/>
          <w:lang w:val="en-GB"/>
        </w:rPr>
        <w:t>, President</w:t>
      </w:r>
      <w:r w:rsidR="001158F3">
        <w:rPr>
          <w:rFonts w:ascii="Arial" w:hAnsi="Arial" w:cs="Arial"/>
          <w:b/>
          <w:sz w:val="24"/>
          <w:szCs w:val="24"/>
          <w:shd w:val="clear" w:color="auto" w:fill="FFFFFF"/>
          <w:lang w:val="en-GB"/>
        </w:rPr>
        <w:t xml:space="preserve">, </w:t>
      </w:r>
      <w:proofErr w:type="gramStart"/>
      <w:r w:rsidR="001158F3">
        <w:rPr>
          <w:rFonts w:ascii="Arial" w:hAnsi="Arial" w:cs="Arial"/>
          <w:b/>
          <w:sz w:val="24"/>
          <w:szCs w:val="24"/>
          <w:shd w:val="clear" w:color="auto" w:fill="FFFFFF"/>
          <w:lang w:val="en-GB"/>
        </w:rPr>
        <w:t>CII</w:t>
      </w:r>
      <w:proofErr w:type="gramEnd"/>
      <w:r w:rsidR="008E4DD9" w:rsidRPr="00E634C0">
        <w:rPr>
          <w:rFonts w:ascii="Arial" w:hAnsi="Arial" w:cs="Arial"/>
          <w:b/>
          <w:sz w:val="24"/>
          <w:szCs w:val="24"/>
          <w:shd w:val="clear" w:color="auto" w:fill="FFFFFF"/>
          <w:lang w:val="en-GB"/>
        </w:rPr>
        <w:t>.</w:t>
      </w:r>
    </w:p>
    <w:p w:rsidR="008E4DD9" w:rsidRPr="004E4E38" w:rsidRDefault="008E4DD9" w:rsidP="008E4DD9">
      <w:pPr>
        <w:pStyle w:val="NoSpacing"/>
        <w:jc w:val="both"/>
        <w:rPr>
          <w:rFonts w:ascii="Arial" w:hAnsi="Arial" w:cs="Arial"/>
          <w:sz w:val="24"/>
          <w:szCs w:val="24"/>
          <w:highlight w:val="yellow"/>
        </w:rPr>
      </w:pPr>
    </w:p>
    <w:p w:rsidR="00480B15" w:rsidRDefault="0009748C" w:rsidP="008E4DD9">
      <w:pPr>
        <w:pStyle w:val="NoSpacing"/>
        <w:jc w:val="both"/>
        <w:rPr>
          <w:rFonts w:ascii="Arial" w:hAnsi="Arial" w:cs="Arial"/>
          <w:sz w:val="24"/>
          <w:szCs w:val="24"/>
          <w:shd w:val="clear" w:color="auto" w:fill="FFFFFF"/>
          <w:lang w:val="en-GB"/>
        </w:rPr>
      </w:pPr>
      <w:r w:rsidRPr="00E634C0">
        <w:rPr>
          <w:rFonts w:ascii="Arial" w:hAnsi="Arial" w:cs="Arial"/>
          <w:sz w:val="24"/>
          <w:szCs w:val="24"/>
          <w:shd w:val="clear" w:color="auto" w:fill="FFFFFF"/>
          <w:lang w:val="en-GB"/>
        </w:rPr>
        <w:t>The 14</w:t>
      </w:r>
      <w:r w:rsidRPr="00E634C0">
        <w:rPr>
          <w:rFonts w:ascii="Arial" w:hAnsi="Arial" w:cs="Arial"/>
          <w:sz w:val="24"/>
          <w:szCs w:val="24"/>
          <w:shd w:val="clear" w:color="auto" w:fill="FFFFFF"/>
          <w:vertAlign w:val="superscript"/>
          <w:lang w:val="en-GB"/>
        </w:rPr>
        <w:t>th</w:t>
      </w:r>
      <w:r w:rsidR="001158F3">
        <w:rPr>
          <w:rFonts w:ascii="Arial" w:hAnsi="Arial" w:cs="Arial"/>
          <w:sz w:val="24"/>
          <w:szCs w:val="24"/>
          <w:shd w:val="clear" w:color="auto" w:fill="FFFFFF"/>
          <w:lang w:val="en-GB"/>
        </w:rPr>
        <w:t xml:space="preserve"> Auto Expo- </w:t>
      </w:r>
      <w:r w:rsidRPr="00E634C0">
        <w:rPr>
          <w:rFonts w:ascii="Arial" w:hAnsi="Arial" w:cs="Arial"/>
          <w:sz w:val="24"/>
          <w:szCs w:val="24"/>
          <w:shd w:val="clear" w:color="auto" w:fill="FFFFFF"/>
          <w:lang w:val="en-GB"/>
        </w:rPr>
        <w:t xml:space="preserve">Component Show has been </w:t>
      </w:r>
      <w:r w:rsidR="00084C4F">
        <w:rPr>
          <w:rFonts w:ascii="Arial" w:hAnsi="Arial" w:cs="Arial"/>
          <w:sz w:val="24"/>
          <w:szCs w:val="24"/>
          <w:shd w:val="clear" w:color="auto" w:fill="FFFFFF"/>
          <w:lang w:val="en-GB"/>
        </w:rPr>
        <w:t xml:space="preserve">a </w:t>
      </w:r>
      <w:r w:rsidR="00E007B0">
        <w:rPr>
          <w:rFonts w:ascii="Arial" w:hAnsi="Arial" w:cs="Arial"/>
          <w:sz w:val="24"/>
          <w:szCs w:val="24"/>
          <w:shd w:val="clear" w:color="auto" w:fill="FFFFFF"/>
          <w:lang w:val="en-GB"/>
        </w:rPr>
        <w:t>successful showcase of</w:t>
      </w:r>
      <w:r w:rsidR="0082721D" w:rsidRPr="00474570">
        <w:rPr>
          <w:rFonts w:ascii="Arial" w:hAnsi="Arial" w:cs="Arial"/>
          <w:sz w:val="24"/>
          <w:szCs w:val="24"/>
          <w:shd w:val="clear" w:color="auto" w:fill="FFFFFF"/>
          <w:lang w:val="en-GB"/>
        </w:rPr>
        <w:t xml:space="preserve"> </w:t>
      </w:r>
      <w:r w:rsidR="00E007B0" w:rsidRPr="00474570">
        <w:rPr>
          <w:rFonts w:ascii="Arial" w:hAnsi="Arial" w:cs="Arial"/>
          <w:sz w:val="24"/>
          <w:szCs w:val="24"/>
          <w:shd w:val="clear" w:color="auto" w:fill="FFFFFF"/>
          <w:lang w:val="en-GB"/>
        </w:rPr>
        <w:t>path-breaking</w:t>
      </w:r>
      <w:r w:rsidR="0082721D" w:rsidRPr="00474570">
        <w:rPr>
          <w:rFonts w:ascii="Arial" w:hAnsi="Arial" w:cs="Arial"/>
          <w:sz w:val="24"/>
          <w:szCs w:val="24"/>
          <w:shd w:val="clear" w:color="auto" w:fill="FFFFFF"/>
          <w:lang w:val="en-GB"/>
        </w:rPr>
        <w:t xml:space="preserve"> technologies </w:t>
      </w:r>
      <w:r w:rsidR="00E007B0">
        <w:rPr>
          <w:rFonts w:ascii="Arial" w:hAnsi="Arial" w:cs="Arial"/>
          <w:sz w:val="24"/>
          <w:szCs w:val="24"/>
          <w:shd w:val="clear" w:color="auto" w:fill="FFFFFF"/>
          <w:lang w:val="en-GB"/>
        </w:rPr>
        <w:t>to address challenges the auto industry is facing in India and the world</w:t>
      </w:r>
      <w:r w:rsidR="0082721D" w:rsidRPr="00474570">
        <w:rPr>
          <w:rFonts w:ascii="Arial" w:hAnsi="Arial" w:cs="Arial"/>
          <w:sz w:val="24"/>
          <w:szCs w:val="24"/>
          <w:shd w:val="clear" w:color="auto" w:fill="FFFFFF"/>
          <w:lang w:val="en-GB"/>
        </w:rPr>
        <w:t xml:space="preserve">. </w:t>
      </w:r>
      <w:r w:rsidR="00E007B0">
        <w:rPr>
          <w:rFonts w:ascii="Arial" w:hAnsi="Arial" w:cs="Arial"/>
          <w:sz w:val="24"/>
          <w:szCs w:val="24"/>
          <w:shd w:val="clear" w:color="auto" w:fill="FFFFFF"/>
          <w:lang w:val="en-GB"/>
        </w:rPr>
        <w:t xml:space="preserve">Several exhibitors launched new products and technologies in conformance with </w:t>
      </w:r>
      <w:r w:rsidR="00715D78">
        <w:rPr>
          <w:rFonts w:ascii="Arial" w:hAnsi="Arial" w:cs="Arial"/>
          <w:sz w:val="24"/>
          <w:szCs w:val="24"/>
          <w:shd w:val="clear" w:color="auto" w:fill="FFFFFF"/>
          <w:lang w:val="en-GB"/>
        </w:rPr>
        <w:t xml:space="preserve">BS VI and </w:t>
      </w:r>
      <w:r w:rsidR="00E007B0">
        <w:rPr>
          <w:rFonts w:ascii="Arial" w:hAnsi="Arial" w:cs="Arial"/>
          <w:sz w:val="24"/>
          <w:szCs w:val="24"/>
          <w:shd w:val="clear" w:color="auto" w:fill="FFFFFF"/>
          <w:lang w:val="en-GB"/>
        </w:rPr>
        <w:t>other safety regulations</w:t>
      </w:r>
      <w:r w:rsidR="005D3E47">
        <w:rPr>
          <w:rFonts w:ascii="Arial" w:hAnsi="Arial" w:cs="Arial"/>
          <w:sz w:val="24"/>
          <w:szCs w:val="24"/>
          <w:shd w:val="clear" w:color="auto" w:fill="FFFFFF"/>
          <w:lang w:val="en-GB"/>
        </w:rPr>
        <w:t>. Besides that, the ACMA Safer Drives pavilion</w:t>
      </w:r>
      <w:r w:rsidR="00514DD6" w:rsidRPr="00514DD6">
        <w:rPr>
          <w:rFonts w:ascii="Arial" w:hAnsi="Arial" w:cs="Arial"/>
          <w:sz w:val="24"/>
          <w:szCs w:val="24"/>
          <w:shd w:val="clear" w:color="auto" w:fill="FFFFFF"/>
          <w:lang w:val="en-GB"/>
        </w:rPr>
        <w:t xml:space="preserve"> </w:t>
      </w:r>
      <w:r w:rsidR="00514DD6">
        <w:rPr>
          <w:rFonts w:ascii="Arial" w:hAnsi="Arial" w:cs="Arial"/>
          <w:sz w:val="24"/>
          <w:szCs w:val="24"/>
          <w:shd w:val="clear" w:color="auto" w:fill="FFFFFF"/>
          <w:lang w:val="en-GB"/>
        </w:rPr>
        <w:t xml:space="preserve">featuring virtual reality </w:t>
      </w:r>
    </w:p>
    <w:p w:rsidR="00480B15" w:rsidRDefault="00480B15" w:rsidP="008E4DD9">
      <w:pPr>
        <w:pStyle w:val="NoSpacing"/>
        <w:jc w:val="both"/>
        <w:rPr>
          <w:rFonts w:ascii="Arial" w:hAnsi="Arial" w:cs="Arial"/>
          <w:sz w:val="24"/>
          <w:szCs w:val="24"/>
          <w:shd w:val="clear" w:color="auto" w:fill="FFFFFF"/>
          <w:lang w:val="en-GB"/>
        </w:rPr>
      </w:pPr>
    </w:p>
    <w:p w:rsidR="00480B15" w:rsidRDefault="00480B15" w:rsidP="008E4DD9">
      <w:pPr>
        <w:pStyle w:val="NoSpacing"/>
        <w:jc w:val="both"/>
        <w:rPr>
          <w:rFonts w:ascii="Arial" w:hAnsi="Arial" w:cs="Arial"/>
          <w:sz w:val="24"/>
          <w:szCs w:val="24"/>
          <w:shd w:val="clear" w:color="auto" w:fill="FFFFFF"/>
          <w:lang w:val="en-GB"/>
        </w:rPr>
      </w:pPr>
    </w:p>
    <w:p w:rsidR="005D3E47" w:rsidRDefault="00514DD6" w:rsidP="008E4DD9">
      <w:pPr>
        <w:pStyle w:val="NoSpacing"/>
        <w:jc w:val="both"/>
        <w:rPr>
          <w:rFonts w:ascii="Arial" w:hAnsi="Arial" w:cs="Arial"/>
          <w:sz w:val="24"/>
          <w:szCs w:val="24"/>
          <w:highlight w:val="yellow"/>
          <w:shd w:val="clear" w:color="auto" w:fill="FFFFFF"/>
          <w:lang w:val="en-GB"/>
        </w:rPr>
      </w:pPr>
      <w:proofErr w:type="gramStart"/>
      <w:r>
        <w:rPr>
          <w:rFonts w:ascii="Arial" w:hAnsi="Arial" w:cs="Arial"/>
          <w:sz w:val="24"/>
          <w:szCs w:val="24"/>
          <w:shd w:val="clear" w:color="auto" w:fill="FFFFFF"/>
          <w:lang w:val="en-GB"/>
        </w:rPr>
        <w:t>games</w:t>
      </w:r>
      <w:proofErr w:type="gramEnd"/>
      <w:r w:rsidR="005D3E47">
        <w:rPr>
          <w:rFonts w:ascii="Arial" w:hAnsi="Arial" w:cs="Arial"/>
          <w:sz w:val="24"/>
          <w:szCs w:val="24"/>
          <w:shd w:val="clear" w:color="auto" w:fill="FFFFFF"/>
          <w:lang w:val="en-GB"/>
        </w:rPr>
        <w:t xml:space="preserve"> </w:t>
      </w:r>
      <w:r>
        <w:rPr>
          <w:rFonts w:ascii="Arial" w:hAnsi="Arial" w:cs="Arial"/>
          <w:sz w:val="24"/>
          <w:szCs w:val="24"/>
          <w:shd w:val="clear" w:color="auto" w:fill="FFFFFF"/>
          <w:lang w:val="en-GB"/>
        </w:rPr>
        <w:t xml:space="preserve">and other special displays aimed at spreading awareness on road safety </w:t>
      </w:r>
      <w:r w:rsidR="00474570">
        <w:rPr>
          <w:rFonts w:ascii="Arial" w:hAnsi="Arial" w:cs="Arial"/>
          <w:sz w:val="24"/>
          <w:szCs w:val="24"/>
          <w:shd w:val="clear" w:color="auto" w:fill="FFFFFF"/>
          <w:lang w:val="en-GB"/>
        </w:rPr>
        <w:t xml:space="preserve">was a </w:t>
      </w:r>
      <w:r w:rsidR="00A03A61">
        <w:rPr>
          <w:rFonts w:ascii="Arial" w:hAnsi="Arial" w:cs="Arial"/>
          <w:sz w:val="24"/>
          <w:szCs w:val="24"/>
          <w:shd w:val="clear" w:color="auto" w:fill="FFFFFF"/>
          <w:lang w:val="en-GB"/>
        </w:rPr>
        <w:t xml:space="preserve">huge </w:t>
      </w:r>
      <w:r w:rsidR="00395D95">
        <w:rPr>
          <w:rFonts w:ascii="Arial" w:hAnsi="Arial" w:cs="Arial"/>
          <w:sz w:val="24"/>
          <w:szCs w:val="24"/>
          <w:shd w:val="clear" w:color="auto" w:fill="FFFFFF"/>
          <w:lang w:val="en-GB"/>
        </w:rPr>
        <w:t>draw for the visitors</w:t>
      </w:r>
      <w:r w:rsidR="00474570">
        <w:rPr>
          <w:rFonts w:ascii="Arial" w:hAnsi="Arial" w:cs="Arial"/>
          <w:sz w:val="24"/>
          <w:szCs w:val="24"/>
          <w:shd w:val="clear" w:color="auto" w:fill="FFFFFF"/>
          <w:lang w:val="en-GB"/>
        </w:rPr>
        <w:t xml:space="preserve">. </w:t>
      </w:r>
    </w:p>
    <w:p w:rsidR="00A03A61" w:rsidRDefault="00A03A61" w:rsidP="008E4DD9">
      <w:pPr>
        <w:pStyle w:val="NoSpacing"/>
        <w:jc w:val="both"/>
        <w:rPr>
          <w:rFonts w:ascii="Arial" w:hAnsi="Arial" w:cs="Arial"/>
          <w:sz w:val="24"/>
          <w:szCs w:val="24"/>
          <w:lang w:val="en-GB"/>
        </w:rPr>
      </w:pPr>
    </w:p>
    <w:p w:rsidR="006958E9" w:rsidRDefault="006958E9" w:rsidP="008E4DD9">
      <w:pPr>
        <w:pStyle w:val="NoSpacing"/>
        <w:jc w:val="both"/>
        <w:rPr>
          <w:rFonts w:ascii="Arial" w:hAnsi="Arial" w:cs="Arial"/>
          <w:sz w:val="24"/>
          <w:szCs w:val="24"/>
          <w:lang w:val="en-GB"/>
        </w:rPr>
      </w:pPr>
      <w:r>
        <w:rPr>
          <w:rFonts w:ascii="Arial" w:hAnsi="Arial" w:cs="Arial"/>
          <w:sz w:val="24"/>
          <w:szCs w:val="24"/>
          <w:lang w:val="en-GB"/>
        </w:rPr>
        <w:t xml:space="preserve">To set the </w:t>
      </w:r>
      <w:r w:rsidR="00395D95">
        <w:rPr>
          <w:rFonts w:ascii="Arial" w:hAnsi="Arial" w:cs="Arial"/>
          <w:sz w:val="24"/>
          <w:szCs w:val="24"/>
          <w:lang w:val="en-GB"/>
        </w:rPr>
        <w:t>tone</w:t>
      </w:r>
      <w:r>
        <w:rPr>
          <w:rFonts w:ascii="Arial" w:hAnsi="Arial" w:cs="Arial"/>
          <w:sz w:val="24"/>
          <w:szCs w:val="24"/>
          <w:lang w:val="en-GB"/>
        </w:rPr>
        <w:t xml:space="preserve"> of the 14</w:t>
      </w:r>
      <w:r w:rsidRPr="006958E9">
        <w:rPr>
          <w:rFonts w:ascii="Arial" w:hAnsi="Arial" w:cs="Arial"/>
          <w:sz w:val="24"/>
          <w:szCs w:val="24"/>
          <w:vertAlign w:val="superscript"/>
          <w:lang w:val="en-GB"/>
        </w:rPr>
        <w:t>th</w:t>
      </w:r>
      <w:r>
        <w:rPr>
          <w:rFonts w:ascii="Arial" w:hAnsi="Arial" w:cs="Arial"/>
          <w:sz w:val="24"/>
          <w:szCs w:val="24"/>
          <w:lang w:val="en-GB"/>
        </w:rPr>
        <w:t xml:space="preserve"> Auto </w:t>
      </w:r>
      <w:r w:rsidR="00E007B0">
        <w:rPr>
          <w:rFonts w:ascii="Arial" w:hAnsi="Arial" w:cs="Arial"/>
          <w:sz w:val="24"/>
          <w:szCs w:val="24"/>
          <w:lang w:val="en-GB"/>
        </w:rPr>
        <w:t xml:space="preserve">Expo- </w:t>
      </w:r>
      <w:r>
        <w:rPr>
          <w:rFonts w:ascii="Arial" w:hAnsi="Arial" w:cs="Arial"/>
          <w:sz w:val="24"/>
          <w:szCs w:val="24"/>
          <w:lang w:val="en-GB"/>
        </w:rPr>
        <w:t>Component</w:t>
      </w:r>
      <w:r w:rsidR="00A03A61">
        <w:rPr>
          <w:rFonts w:ascii="Arial" w:hAnsi="Arial" w:cs="Arial"/>
          <w:sz w:val="24"/>
          <w:szCs w:val="24"/>
          <w:lang w:val="en-GB"/>
        </w:rPr>
        <w:t>s</w:t>
      </w:r>
      <w:r>
        <w:rPr>
          <w:rFonts w:ascii="Arial" w:hAnsi="Arial" w:cs="Arial"/>
          <w:sz w:val="24"/>
          <w:szCs w:val="24"/>
          <w:lang w:val="en-GB"/>
        </w:rPr>
        <w:t xml:space="preserve"> show, </w:t>
      </w:r>
      <w:r w:rsidR="00E007B0">
        <w:rPr>
          <w:rFonts w:ascii="Arial" w:hAnsi="Arial" w:cs="Arial"/>
          <w:sz w:val="24"/>
          <w:szCs w:val="24"/>
          <w:lang w:val="en-GB"/>
        </w:rPr>
        <w:t xml:space="preserve">the </w:t>
      </w:r>
      <w:r>
        <w:rPr>
          <w:rFonts w:ascii="Arial" w:hAnsi="Arial" w:cs="Arial"/>
          <w:sz w:val="24"/>
          <w:szCs w:val="24"/>
          <w:lang w:val="en-GB"/>
        </w:rPr>
        <w:t>3</w:t>
      </w:r>
      <w:r w:rsidRPr="006958E9">
        <w:rPr>
          <w:rFonts w:ascii="Arial" w:hAnsi="Arial" w:cs="Arial"/>
          <w:sz w:val="24"/>
          <w:szCs w:val="24"/>
          <w:vertAlign w:val="superscript"/>
          <w:lang w:val="en-GB"/>
        </w:rPr>
        <w:t>rd</w:t>
      </w:r>
      <w:r>
        <w:rPr>
          <w:rFonts w:ascii="Arial" w:hAnsi="Arial" w:cs="Arial"/>
          <w:sz w:val="24"/>
          <w:szCs w:val="24"/>
          <w:lang w:val="en-GB"/>
        </w:rPr>
        <w:t xml:space="preserve"> New Delhi Automotive Summit 2018 on ‘Making the Indian </w:t>
      </w:r>
      <w:r w:rsidR="001371AE">
        <w:rPr>
          <w:rFonts w:ascii="Arial" w:hAnsi="Arial" w:cs="Arial"/>
          <w:sz w:val="24"/>
          <w:szCs w:val="24"/>
          <w:lang w:val="en-GB"/>
        </w:rPr>
        <w:t>Auto Component Industry future ready’ was organised on Feb</w:t>
      </w:r>
      <w:r w:rsidR="00E007B0">
        <w:rPr>
          <w:rFonts w:ascii="Arial" w:hAnsi="Arial" w:cs="Arial"/>
          <w:sz w:val="24"/>
          <w:szCs w:val="24"/>
          <w:lang w:val="en-GB"/>
        </w:rPr>
        <w:t>ruary 07, 2018</w:t>
      </w:r>
      <w:r w:rsidR="001371AE">
        <w:rPr>
          <w:rFonts w:ascii="Arial" w:hAnsi="Arial" w:cs="Arial"/>
          <w:sz w:val="24"/>
          <w:szCs w:val="24"/>
          <w:lang w:val="en-GB"/>
        </w:rPr>
        <w:t xml:space="preserve">. The Summit </w:t>
      </w:r>
      <w:r w:rsidR="00E007B0">
        <w:rPr>
          <w:rFonts w:ascii="Arial" w:hAnsi="Arial" w:cs="Arial"/>
          <w:sz w:val="24"/>
          <w:szCs w:val="24"/>
          <w:lang w:val="en-GB"/>
        </w:rPr>
        <w:t xml:space="preserve">witnessed deliberations by national and international automotive experts </w:t>
      </w:r>
      <w:r>
        <w:rPr>
          <w:rFonts w:ascii="Arial" w:hAnsi="Arial" w:cs="Arial"/>
          <w:sz w:val="24"/>
          <w:szCs w:val="24"/>
          <w:lang w:val="en-GB"/>
        </w:rPr>
        <w:t xml:space="preserve">on </w:t>
      </w:r>
      <w:r w:rsidR="000854C8">
        <w:rPr>
          <w:rFonts w:ascii="Arial" w:hAnsi="Arial" w:cs="Arial"/>
          <w:sz w:val="24"/>
          <w:szCs w:val="24"/>
          <w:lang w:val="en-GB"/>
        </w:rPr>
        <w:t>mobility technologies</w:t>
      </w:r>
      <w:r w:rsidR="00395D95" w:rsidRPr="00395D95">
        <w:rPr>
          <w:rFonts w:ascii="Arial" w:hAnsi="Arial" w:cs="Arial"/>
          <w:sz w:val="24"/>
          <w:szCs w:val="24"/>
          <w:lang w:val="en-GB"/>
        </w:rPr>
        <w:t xml:space="preserve"> </w:t>
      </w:r>
      <w:r w:rsidR="00395D95">
        <w:rPr>
          <w:rFonts w:ascii="Arial" w:hAnsi="Arial" w:cs="Arial"/>
          <w:sz w:val="24"/>
          <w:szCs w:val="24"/>
          <w:lang w:val="en-GB"/>
        </w:rPr>
        <w:t>for the future</w:t>
      </w:r>
      <w:r w:rsidR="000854C8">
        <w:rPr>
          <w:rFonts w:ascii="Arial" w:hAnsi="Arial" w:cs="Arial"/>
          <w:sz w:val="24"/>
          <w:szCs w:val="24"/>
          <w:lang w:val="en-GB"/>
        </w:rPr>
        <w:t xml:space="preserve">. Besides this other </w:t>
      </w:r>
      <w:r>
        <w:rPr>
          <w:rFonts w:ascii="Arial" w:hAnsi="Arial" w:cs="Arial"/>
          <w:sz w:val="24"/>
          <w:szCs w:val="24"/>
          <w:lang w:val="en-GB"/>
        </w:rPr>
        <w:t>events and activities during the Expo</w:t>
      </w:r>
      <w:r w:rsidR="005F7E0A">
        <w:rPr>
          <w:rFonts w:ascii="Arial" w:hAnsi="Arial" w:cs="Arial"/>
          <w:sz w:val="24"/>
          <w:szCs w:val="24"/>
          <w:lang w:val="en-GB"/>
        </w:rPr>
        <w:t xml:space="preserve"> </w:t>
      </w:r>
      <w:r w:rsidR="00E007B0">
        <w:rPr>
          <w:rFonts w:ascii="Arial" w:hAnsi="Arial" w:cs="Arial"/>
          <w:sz w:val="24"/>
          <w:szCs w:val="24"/>
          <w:lang w:val="en-GB"/>
        </w:rPr>
        <w:t>included the</w:t>
      </w:r>
      <w:r w:rsidR="00EC1352">
        <w:rPr>
          <w:rFonts w:ascii="Arial" w:hAnsi="Arial" w:cs="Arial"/>
          <w:sz w:val="24"/>
          <w:szCs w:val="24"/>
          <w:lang w:val="en-GB"/>
        </w:rPr>
        <w:t xml:space="preserve"> </w:t>
      </w:r>
      <w:r w:rsidR="000854C8">
        <w:rPr>
          <w:rFonts w:ascii="Arial" w:hAnsi="Arial" w:cs="Arial"/>
          <w:sz w:val="24"/>
          <w:szCs w:val="24"/>
          <w:lang w:val="en-GB"/>
        </w:rPr>
        <w:t>6</w:t>
      </w:r>
      <w:r w:rsidR="000854C8" w:rsidRPr="000854C8">
        <w:rPr>
          <w:rFonts w:ascii="Arial" w:hAnsi="Arial" w:cs="Arial"/>
          <w:sz w:val="24"/>
          <w:szCs w:val="24"/>
          <w:vertAlign w:val="superscript"/>
          <w:lang w:val="en-GB"/>
        </w:rPr>
        <w:t>th</w:t>
      </w:r>
      <w:r w:rsidR="000854C8">
        <w:rPr>
          <w:rFonts w:ascii="Arial" w:hAnsi="Arial" w:cs="Arial"/>
          <w:sz w:val="24"/>
          <w:szCs w:val="24"/>
          <w:lang w:val="en-GB"/>
        </w:rPr>
        <w:t xml:space="preserve"> Regional Workshop Owners Meet </w:t>
      </w:r>
      <w:r w:rsidR="00395D95">
        <w:rPr>
          <w:rFonts w:ascii="Arial" w:hAnsi="Arial" w:cs="Arial"/>
          <w:sz w:val="24"/>
          <w:szCs w:val="24"/>
          <w:lang w:val="en-GB"/>
        </w:rPr>
        <w:t>of</w:t>
      </w:r>
      <w:r>
        <w:rPr>
          <w:rFonts w:ascii="Arial" w:hAnsi="Arial" w:cs="Arial"/>
          <w:sz w:val="24"/>
          <w:szCs w:val="24"/>
          <w:lang w:val="en-GB"/>
        </w:rPr>
        <w:t xml:space="preserve"> </w:t>
      </w:r>
      <w:r w:rsidR="00E634C0">
        <w:rPr>
          <w:rFonts w:ascii="Arial" w:hAnsi="Arial" w:cs="Arial"/>
          <w:sz w:val="24"/>
          <w:szCs w:val="24"/>
          <w:lang w:val="en-GB"/>
        </w:rPr>
        <w:t>AIAWA</w:t>
      </w:r>
      <w:r w:rsidR="00EC1352">
        <w:rPr>
          <w:rFonts w:ascii="Arial" w:hAnsi="Arial" w:cs="Arial"/>
          <w:sz w:val="24"/>
          <w:szCs w:val="24"/>
          <w:lang w:val="en-GB"/>
        </w:rPr>
        <w:t xml:space="preserve"> (All India Automobile Workshops Association)</w:t>
      </w:r>
      <w:r w:rsidR="000854C8">
        <w:rPr>
          <w:rFonts w:ascii="Arial" w:hAnsi="Arial" w:cs="Arial"/>
          <w:sz w:val="24"/>
          <w:szCs w:val="24"/>
          <w:lang w:val="en-GB"/>
        </w:rPr>
        <w:t>, Auto Waters 2018</w:t>
      </w:r>
      <w:r w:rsidR="00E007B0">
        <w:rPr>
          <w:rFonts w:ascii="Arial" w:hAnsi="Arial" w:cs="Arial"/>
          <w:sz w:val="24"/>
          <w:szCs w:val="24"/>
          <w:lang w:val="en-GB"/>
        </w:rPr>
        <w:t xml:space="preserve"> -</w:t>
      </w:r>
      <w:r w:rsidR="000854C8">
        <w:rPr>
          <w:rFonts w:ascii="Arial" w:hAnsi="Arial" w:cs="Arial"/>
          <w:sz w:val="24"/>
          <w:szCs w:val="24"/>
          <w:lang w:val="en-GB"/>
        </w:rPr>
        <w:t xml:space="preserve"> Driving Towards a Sustainable Future for the Auto Sector, </w:t>
      </w:r>
      <w:r w:rsidR="00E007B0">
        <w:rPr>
          <w:rFonts w:ascii="Arial" w:hAnsi="Arial" w:cs="Arial"/>
          <w:sz w:val="24"/>
          <w:szCs w:val="24"/>
          <w:lang w:val="en-GB"/>
        </w:rPr>
        <w:t>Seminar</w:t>
      </w:r>
      <w:r w:rsidR="000854C8">
        <w:rPr>
          <w:rFonts w:ascii="Arial" w:hAnsi="Arial" w:cs="Arial"/>
          <w:sz w:val="24"/>
          <w:szCs w:val="24"/>
          <w:lang w:val="en-GB"/>
        </w:rPr>
        <w:t xml:space="preserve"> on the opportunities for suppliers in </w:t>
      </w:r>
      <w:proofErr w:type="spellStart"/>
      <w:r w:rsidR="000854C8">
        <w:rPr>
          <w:rFonts w:ascii="Arial" w:hAnsi="Arial" w:cs="Arial"/>
          <w:sz w:val="24"/>
          <w:szCs w:val="24"/>
          <w:lang w:val="en-GB"/>
        </w:rPr>
        <w:t>xEVs</w:t>
      </w:r>
      <w:proofErr w:type="spellEnd"/>
      <w:r w:rsidR="000854C8">
        <w:rPr>
          <w:rFonts w:ascii="Arial" w:hAnsi="Arial" w:cs="Arial"/>
          <w:sz w:val="24"/>
          <w:szCs w:val="24"/>
          <w:lang w:val="en-GB"/>
        </w:rPr>
        <w:t>, Weaving Synergy – Spot innovation Contest</w:t>
      </w:r>
      <w:r w:rsidR="00E007B0">
        <w:rPr>
          <w:rFonts w:ascii="Arial" w:hAnsi="Arial" w:cs="Arial"/>
          <w:sz w:val="24"/>
          <w:szCs w:val="24"/>
          <w:lang w:val="en-GB"/>
        </w:rPr>
        <w:t>, and the Indo-German working group meeting</w:t>
      </w:r>
      <w:r w:rsidR="005F7E0A">
        <w:rPr>
          <w:rFonts w:ascii="Arial" w:hAnsi="Arial" w:cs="Arial"/>
          <w:sz w:val="24"/>
          <w:szCs w:val="24"/>
          <w:lang w:val="en-GB"/>
        </w:rPr>
        <w:t>.</w:t>
      </w:r>
      <w:r>
        <w:rPr>
          <w:rFonts w:ascii="Arial" w:hAnsi="Arial" w:cs="Arial"/>
          <w:sz w:val="24"/>
          <w:szCs w:val="24"/>
          <w:lang w:val="en-GB"/>
        </w:rPr>
        <w:t xml:space="preserve">  </w:t>
      </w:r>
    </w:p>
    <w:p w:rsidR="006958E9" w:rsidRDefault="006958E9" w:rsidP="008E4DD9">
      <w:pPr>
        <w:pStyle w:val="NoSpacing"/>
        <w:jc w:val="both"/>
        <w:rPr>
          <w:rFonts w:ascii="Arial" w:hAnsi="Arial" w:cs="Arial"/>
          <w:sz w:val="24"/>
          <w:szCs w:val="24"/>
          <w:lang w:val="en-GB"/>
        </w:rPr>
      </w:pPr>
    </w:p>
    <w:p w:rsidR="008E4DD9" w:rsidRPr="004E4E38" w:rsidRDefault="008E4DD9" w:rsidP="008E4DD9">
      <w:pPr>
        <w:pStyle w:val="NoSpacing"/>
        <w:pBdr>
          <w:bottom w:val="single" w:sz="12" w:space="1" w:color="auto"/>
        </w:pBdr>
        <w:jc w:val="both"/>
        <w:rPr>
          <w:rFonts w:ascii="Arial" w:hAnsi="Arial" w:cs="Arial"/>
          <w:sz w:val="24"/>
          <w:szCs w:val="24"/>
          <w:highlight w:val="yellow"/>
        </w:rPr>
      </w:pPr>
    </w:p>
    <w:p w:rsidR="00E634C0" w:rsidRDefault="00E634C0" w:rsidP="009A3DD6">
      <w:pPr>
        <w:jc w:val="both"/>
        <w:rPr>
          <w:b/>
        </w:rPr>
      </w:pPr>
    </w:p>
    <w:p w:rsidR="009A3DD6" w:rsidRDefault="009A3DD6" w:rsidP="009A3DD6">
      <w:pPr>
        <w:jc w:val="both"/>
        <w:rPr>
          <w:b/>
        </w:rPr>
      </w:pPr>
      <w:r>
        <w:rPr>
          <w:b/>
        </w:rPr>
        <w:t>About ACMA</w:t>
      </w:r>
    </w:p>
    <w:p w:rsidR="009A3DD6" w:rsidRDefault="009A3DD6" w:rsidP="009A3DD6">
      <w:pPr>
        <w:jc w:val="both"/>
        <w:rPr>
          <w:b/>
        </w:rPr>
      </w:pPr>
    </w:p>
    <w:p w:rsidR="009A3DD6" w:rsidRDefault="009A3DD6" w:rsidP="009A3DD6">
      <w:pPr>
        <w:jc w:val="both"/>
        <w:rPr>
          <w:rFonts w:ascii="Calibri" w:eastAsia="Times New Roman" w:hAnsi="Calibri" w:cs="Arial"/>
          <w:color w:val="000000"/>
          <w:lang w:eastAsia="en-IN"/>
        </w:rPr>
      </w:pPr>
      <w:bookmarkStart w:id="0" w:name="_GoBack"/>
      <w:bookmarkEnd w:id="0"/>
      <w:r w:rsidRPr="00547CDC">
        <w:rPr>
          <w:rFonts w:ascii="Calibri" w:eastAsia="Times New Roman" w:hAnsi="Calibri" w:cs="Arial"/>
          <w:color w:val="000000"/>
          <w:lang w:eastAsia="en-IN"/>
        </w:rPr>
        <w:t xml:space="preserve">The Automotive Component Manufacturers Association of India (ACMA) is the apex body representing the interest of the Indian Auto Component Industry. Its membership of over 800 manufacturers contributes more than 90% of the auto component industry’s turnover in the </w:t>
      </w:r>
      <w:proofErr w:type="spellStart"/>
      <w:r w:rsidRPr="00547CDC">
        <w:rPr>
          <w:rFonts w:ascii="Calibri" w:eastAsia="Times New Roman" w:hAnsi="Calibri" w:cs="Arial"/>
          <w:color w:val="000000"/>
          <w:lang w:eastAsia="en-IN"/>
        </w:rPr>
        <w:t>organised</w:t>
      </w:r>
      <w:proofErr w:type="spellEnd"/>
      <w:r w:rsidRPr="00547CDC">
        <w:rPr>
          <w:rFonts w:ascii="Calibri" w:eastAsia="Times New Roman" w:hAnsi="Calibri" w:cs="Arial"/>
          <w:color w:val="000000"/>
          <w:lang w:eastAsia="en-IN"/>
        </w:rPr>
        <w:t xml:space="preserve"> sector. ACMA is an ISO 9001:2008 Certified </w:t>
      </w:r>
      <w:r>
        <w:rPr>
          <w:rFonts w:ascii="Calibri" w:eastAsia="Times New Roman" w:hAnsi="Calibri" w:cs="Arial"/>
          <w:color w:val="000000"/>
          <w:lang w:eastAsia="en-IN"/>
        </w:rPr>
        <w:t>Association.</w:t>
      </w:r>
    </w:p>
    <w:p w:rsidR="009A3DD6" w:rsidRDefault="009A3DD6" w:rsidP="009A3DD6">
      <w:pPr>
        <w:jc w:val="both"/>
        <w:rPr>
          <w:rFonts w:ascii="Calibri" w:eastAsia="Times New Roman" w:hAnsi="Calibri" w:cs="Arial"/>
          <w:color w:val="000000"/>
          <w:lang w:eastAsia="en-IN"/>
        </w:rPr>
      </w:pPr>
    </w:p>
    <w:p w:rsidR="009A3DD6" w:rsidRDefault="009A3DD6" w:rsidP="009A3DD6">
      <w:pPr>
        <w:jc w:val="both"/>
        <w:rPr>
          <w:rFonts w:ascii="Calibri" w:eastAsia="Times New Roman" w:hAnsi="Calibri" w:cs="Arial"/>
          <w:color w:val="000000"/>
          <w:lang w:eastAsia="en-IN"/>
        </w:rPr>
      </w:pPr>
      <w:r w:rsidRPr="00547CDC">
        <w:rPr>
          <w:rFonts w:ascii="Calibri" w:eastAsia="Times New Roman" w:hAnsi="Calibri" w:cs="Arial"/>
          <w:color w:val="000000"/>
          <w:lang w:eastAsia="en-IN"/>
        </w:rPr>
        <w:t xml:space="preserve">The Indian auto-component industry registered a turnover of </w:t>
      </w:r>
      <w:proofErr w:type="spellStart"/>
      <w:r w:rsidRPr="00547CDC">
        <w:rPr>
          <w:rFonts w:ascii="Calibri" w:eastAsia="Times New Roman" w:hAnsi="Calibri" w:cs="Arial"/>
          <w:color w:val="000000"/>
          <w:lang w:eastAsia="en-IN"/>
        </w:rPr>
        <w:t>Rs</w:t>
      </w:r>
      <w:proofErr w:type="spellEnd"/>
      <w:r w:rsidRPr="00547CDC">
        <w:rPr>
          <w:rFonts w:ascii="Calibri" w:eastAsia="Times New Roman" w:hAnsi="Calibri" w:cs="Arial"/>
          <w:color w:val="000000"/>
          <w:lang w:eastAsia="en-IN"/>
        </w:rPr>
        <w:t>. 2</w:t>
      </w:r>
      <w:proofErr w:type="gramStart"/>
      <w:r w:rsidRPr="00547CDC">
        <w:rPr>
          <w:rFonts w:ascii="Calibri" w:eastAsia="Times New Roman" w:hAnsi="Calibri" w:cs="Arial"/>
          <w:color w:val="000000"/>
          <w:lang w:eastAsia="en-IN"/>
        </w:rPr>
        <w:t>,92,184</w:t>
      </w:r>
      <w:proofErr w:type="gramEnd"/>
      <w:r w:rsidRPr="00547CDC">
        <w:rPr>
          <w:rFonts w:ascii="Calibri" w:eastAsia="Times New Roman" w:hAnsi="Calibri" w:cs="Arial"/>
          <w:color w:val="000000"/>
          <w:lang w:eastAsia="en-IN"/>
        </w:rPr>
        <w:t xml:space="preserve"> crore (USD 43.55 billion) growing by 14.3 per cent, and exports grew by 3.1 per cent to Rs.73,128 crore (USD 10.90 billion) in 2016-17, registering a CAGR of 11 percent over a period of six year. ACMA has played a pivotal role in supporting its members in export development and in discovering new market opportunities, currently the industry exports to more than 160 countries.</w:t>
      </w:r>
    </w:p>
    <w:p w:rsidR="009A3DD6" w:rsidRPr="00547CDC" w:rsidRDefault="009A3DD6" w:rsidP="009A3DD6">
      <w:pPr>
        <w:jc w:val="both"/>
        <w:rPr>
          <w:rFonts w:ascii="Calibri" w:eastAsia="Times New Roman" w:hAnsi="Calibri" w:cs="Arial"/>
          <w:color w:val="000000"/>
          <w:lang w:eastAsia="en-IN"/>
        </w:rPr>
      </w:pP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Arial" w:eastAsia="Times New Roman" w:hAnsi="Arial" w:cs="Arial"/>
          <w:b/>
          <w:bCs/>
          <w:color w:val="222222"/>
          <w:sz w:val="19"/>
          <w:szCs w:val="19"/>
          <w:lang w:eastAsia="en-IN"/>
        </w:rPr>
        <w:t>About CII</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Arial" w:eastAsia="Times New Roman" w:hAnsi="Arial" w:cs="Arial"/>
          <w:color w:val="222222"/>
          <w:sz w:val="19"/>
          <w:szCs w:val="19"/>
          <w:lang w:eastAsia="en-IN"/>
        </w:rPr>
        <w:t> </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Calibri" w:eastAsia="Times New Roman" w:hAnsi="Calibri" w:cs="Arial"/>
          <w:color w:val="000000"/>
          <w:lang w:eastAsia="en-IN"/>
        </w:rPr>
        <w:t>The Confederation of Indian Industry (CII) works to create and sustain an environment conducive to the development of India, partnering industry, Government, and civil society, through advisory and consultative processes.</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Calibri" w:eastAsia="Times New Roman" w:hAnsi="Calibri" w:cs="Arial"/>
          <w:color w:val="000000"/>
          <w:lang w:eastAsia="en-IN"/>
        </w:rPr>
        <w:t> </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Calibri" w:eastAsia="Times New Roman" w:hAnsi="Calibri" w:cs="Arial"/>
          <w:color w:val="000000"/>
          <w:lang w:eastAsia="en-IN"/>
        </w:rPr>
        <w:t>CII is a non-government, not-for-profit, industry-led and industry-managed organization, playing a proactive role in India's development process. Founded over 118 years ago, India's premier business association has over 7100 members, from the private as well as public sectors, including SMEs and MNCs, and an indirect membership of over 90,000 enterprises from around 257 national and regional sectoral industry bodies.</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Calibri" w:eastAsia="Times New Roman" w:hAnsi="Calibri" w:cs="Arial"/>
          <w:color w:val="000000"/>
          <w:lang w:eastAsia="en-IN"/>
        </w:rPr>
        <w:t> </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Calibri" w:eastAsia="Times New Roman" w:hAnsi="Calibri" w:cs="Arial"/>
          <w:color w:val="000000"/>
          <w:lang w:eastAsia="en-IN"/>
        </w:rPr>
        <w:t>CII charts change by working closely with Government on policy issues, interfacing with thought leaders, and enhancing efficiency, competitiveness and business opportunities for industry through a range of specialized services and strategic global linkages. It also provides a platform for consensus-building and networking on key issues.</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Calibri" w:eastAsia="Times New Roman" w:hAnsi="Calibri" w:cs="Arial"/>
          <w:color w:val="000000"/>
          <w:lang w:eastAsia="en-IN"/>
        </w:rPr>
        <w:t>  </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Calibri" w:eastAsia="Times New Roman" w:hAnsi="Calibri" w:cs="Arial"/>
          <w:color w:val="000000"/>
          <w:lang w:eastAsia="en-IN"/>
        </w:rPr>
        <w:t xml:space="preserve">Extending its agenda beyond business, CII assists industry to identify and execute corporate citizenship </w:t>
      </w:r>
      <w:proofErr w:type="spellStart"/>
      <w:r w:rsidRPr="006C79C0">
        <w:rPr>
          <w:rFonts w:ascii="Calibri" w:eastAsia="Times New Roman" w:hAnsi="Calibri" w:cs="Arial"/>
          <w:color w:val="000000"/>
          <w:lang w:eastAsia="en-IN"/>
        </w:rPr>
        <w:t>programmes</w:t>
      </w:r>
      <w:proofErr w:type="spellEnd"/>
      <w:r w:rsidRPr="006C79C0">
        <w:rPr>
          <w:rFonts w:ascii="Calibri" w:eastAsia="Times New Roman" w:hAnsi="Calibri" w:cs="Arial"/>
          <w:color w:val="000000"/>
          <w:lang w:eastAsia="en-IN"/>
        </w:rPr>
        <w:t xml:space="preserve">. Partnerships with civil society organizations carry forward corporate initiatives for integrated and </w:t>
      </w:r>
      <w:r w:rsidRPr="006C79C0">
        <w:rPr>
          <w:rFonts w:ascii="Calibri" w:eastAsia="Times New Roman" w:hAnsi="Calibri" w:cs="Arial"/>
          <w:color w:val="000000"/>
          <w:lang w:eastAsia="en-IN"/>
        </w:rPr>
        <w:lastRenderedPageBreak/>
        <w:t>inclusive development across diverse domains including affirmative action, healthcare, education, livelihood, diversity management, skill development, empowerment of women, and water, to name a few.</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Calibri" w:eastAsia="Times New Roman" w:hAnsi="Calibri" w:cs="Arial"/>
          <w:color w:val="000000"/>
          <w:lang w:eastAsia="en-IN"/>
        </w:rPr>
        <w:t> </w:t>
      </w:r>
    </w:p>
    <w:p w:rsidR="009A3DD6" w:rsidRPr="001C0C63" w:rsidRDefault="009A3DD6" w:rsidP="009A3DD6">
      <w:pPr>
        <w:shd w:val="clear" w:color="auto" w:fill="FFFFFF"/>
        <w:jc w:val="both"/>
        <w:rPr>
          <w:rFonts w:ascii="Calibri" w:eastAsia="Times New Roman" w:hAnsi="Calibri" w:cs="Arial"/>
          <w:color w:val="000000"/>
          <w:lang w:eastAsia="en-IN"/>
        </w:rPr>
      </w:pPr>
      <w:r w:rsidRPr="006C79C0">
        <w:rPr>
          <w:rFonts w:ascii="Calibri" w:eastAsia="Times New Roman" w:hAnsi="Calibri" w:cs="Arial"/>
          <w:color w:val="000000"/>
          <w:lang w:eastAsia="en-IN"/>
        </w:rPr>
        <w:t>The CII Theme for 2013-14 is </w:t>
      </w:r>
      <w:r w:rsidRPr="006C79C0">
        <w:rPr>
          <w:rFonts w:ascii="Calibri" w:eastAsia="Times New Roman" w:hAnsi="Calibri" w:cs="Arial"/>
          <w:b/>
          <w:bCs/>
          <w:color w:val="000000"/>
          <w:lang w:eastAsia="en-IN"/>
        </w:rPr>
        <w:t>Accelerating Economic Growth through Innovation, Transformation, Inclusion and Governance</w:t>
      </w:r>
      <w:r w:rsidRPr="006C79C0">
        <w:rPr>
          <w:rFonts w:ascii="Calibri" w:eastAsia="Times New Roman" w:hAnsi="Calibri" w:cs="Arial"/>
          <w:color w:val="000000"/>
          <w:lang w:eastAsia="en-IN"/>
        </w:rPr>
        <w:t>. Towards this, CII advocacy will accord top priority to stepping up the growth trajectory of the nation, while retaining a strong focus on accountability, transparency and measurement in the corporate and social eco-system, building a knowledge economy, and broad-basing development to help deliver the fruits of progress to all.</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Calibri" w:eastAsia="Times New Roman" w:hAnsi="Calibri" w:cs="Arial"/>
          <w:color w:val="000000"/>
          <w:lang w:eastAsia="en-IN"/>
        </w:rPr>
        <w:t> </w:t>
      </w:r>
    </w:p>
    <w:p w:rsidR="009A3DD6" w:rsidRPr="006C79C0" w:rsidRDefault="009A3DD6" w:rsidP="009A3DD6">
      <w:pPr>
        <w:shd w:val="clear" w:color="auto" w:fill="FFFFFF"/>
        <w:jc w:val="both"/>
        <w:rPr>
          <w:rFonts w:ascii="Arial" w:eastAsia="Times New Roman" w:hAnsi="Arial" w:cs="Arial"/>
          <w:color w:val="222222"/>
          <w:sz w:val="19"/>
          <w:szCs w:val="19"/>
          <w:lang w:eastAsia="en-IN"/>
        </w:rPr>
      </w:pPr>
      <w:r w:rsidRPr="006C79C0">
        <w:rPr>
          <w:rFonts w:ascii="Calibri" w:eastAsia="Times New Roman" w:hAnsi="Calibri" w:cs="Arial"/>
          <w:color w:val="000000"/>
          <w:lang w:eastAsia="en-IN"/>
        </w:rPr>
        <w:t xml:space="preserve">With 63 offices, including 9 </w:t>
      </w:r>
      <w:proofErr w:type="spellStart"/>
      <w:r w:rsidRPr="006C79C0">
        <w:rPr>
          <w:rFonts w:ascii="Calibri" w:eastAsia="Times New Roman" w:hAnsi="Calibri" w:cs="Arial"/>
          <w:color w:val="000000"/>
          <w:lang w:eastAsia="en-IN"/>
        </w:rPr>
        <w:t>Centres</w:t>
      </w:r>
      <w:proofErr w:type="spellEnd"/>
      <w:r w:rsidRPr="006C79C0">
        <w:rPr>
          <w:rFonts w:ascii="Calibri" w:eastAsia="Times New Roman" w:hAnsi="Calibri" w:cs="Arial"/>
          <w:color w:val="000000"/>
          <w:lang w:eastAsia="en-IN"/>
        </w:rPr>
        <w:t xml:space="preserve"> of Excellence, in India, and 7 overseas offices in Australia, China, Egypt, France, Singapore, UK, and USA, as well as institutional partnerships with 224 counterpart organizations in 90 countries, CII serves as a reference point for Indian industry and the international business community.</w:t>
      </w:r>
    </w:p>
    <w:p w:rsidR="009A3DD6" w:rsidRDefault="009A3DD6" w:rsidP="009A3DD6">
      <w:pPr>
        <w:jc w:val="both"/>
        <w:rPr>
          <w:b/>
        </w:rPr>
      </w:pPr>
    </w:p>
    <w:p w:rsidR="009A3DD6" w:rsidRDefault="009A3DD6" w:rsidP="009A3DD6">
      <w:pPr>
        <w:shd w:val="clear" w:color="auto" w:fill="FFFFFF"/>
        <w:jc w:val="both"/>
        <w:rPr>
          <w:rFonts w:ascii="Arial" w:eastAsia="Times New Roman" w:hAnsi="Arial" w:cs="Arial"/>
          <w:b/>
          <w:bCs/>
          <w:color w:val="222222"/>
          <w:sz w:val="19"/>
          <w:szCs w:val="19"/>
          <w:lang w:eastAsia="en-IN"/>
        </w:rPr>
      </w:pPr>
      <w:r w:rsidRPr="005F0DBC">
        <w:rPr>
          <w:rFonts w:ascii="Arial" w:eastAsia="Times New Roman" w:hAnsi="Arial" w:cs="Arial"/>
          <w:b/>
          <w:bCs/>
          <w:color w:val="222222"/>
          <w:sz w:val="19"/>
          <w:szCs w:val="19"/>
          <w:lang w:eastAsia="en-IN"/>
        </w:rPr>
        <w:t>About SIAM</w:t>
      </w:r>
    </w:p>
    <w:p w:rsidR="009A3DD6" w:rsidRPr="005F0DBC" w:rsidRDefault="009A3DD6" w:rsidP="009A3DD6">
      <w:pPr>
        <w:shd w:val="clear" w:color="auto" w:fill="FFFFFF"/>
        <w:jc w:val="both"/>
        <w:rPr>
          <w:rFonts w:ascii="Arial" w:eastAsia="Times New Roman" w:hAnsi="Arial" w:cs="Arial"/>
          <w:b/>
          <w:bCs/>
          <w:color w:val="222222"/>
          <w:sz w:val="19"/>
          <w:szCs w:val="19"/>
          <w:lang w:eastAsia="en-IN"/>
        </w:rPr>
      </w:pPr>
    </w:p>
    <w:p w:rsidR="009A3DD6" w:rsidRPr="005F0DBC" w:rsidRDefault="009A3DD6" w:rsidP="009A3DD6">
      <w:pPr>
        <w:pStyle w:val="NoParagraphStyle"/>
        <w:suppressAutoHyphens/>
        <w:spacing w:line="240" w:lineRule="auto"/>
        <w:jc w:val="both"/>
        <w:rPr>
          <w:rFonts w:ascii="Calibri" w:eastAsia="Times New Roman" w:hAnsi="Calibri" w:cs="Arial"/>
          <w:sz w:val="22"/>
          <w:szCs w:val="22"/>
          <w:lang w:val="en-IN" w:eastAsia="en-IN"/>
        </w:rPr>
      </w:pPr>
      <w:r w:rsidRPr="005F0DBC">
        <w:rPr>
          <w:rFonts w:ascii="Calibri" w:eastAsia="Times New Roman" w:hAnsi="Calibri" w:cs="Arial"/>
          <w:sz w:val="22"/>
          <w:szCs w:val="22"/>
          <w:lang w:val="en-IN" w:eastAsia="en-IN"/>
        </w:rPr>
        <w:t>The Society of Indian Automobile Manufacturers (SIAM) is a not for profit apex national industry body representing all major vehicle and vehicular engine manufacturers in India.</w:t>
      </w:r>
    </w:p>
    <w:p w:rsidR="009A3DD6" w:rsidRPr="005F0DBC" w:rsidRDefault="009A3DD6" w:rsidP="009A3DD6">
      <w:pPr>
        <w:pStyle w:val="NoParagraphStyle"/>
        <w:suppressAutoHyphens/>
        <w:spacing w:line="240" w:lineRule="auto"/>
        <w:jc w:val="both"/>
        <w:rPr>
          <w:rFonts w:ascii="Calibri" w:eastAsia="Times New Roman" w:hAnsi="Calibri" w:cs="Arial"/>
          <w:sz w:val="22"/>
          <w:szCs w:val="22"/>
          <w:lang w:val="en-IN" w:eastAsia="en-IN"/>
        </w:rPr>
      </w:pPr>
      <w:r w:rsidRPr="005F0DBC">
        <w:rPr>
          <w:rFonts w:ascii="Calibri" w:eastAsia="Times New Roman" w:hAnsi="Calibri" w:cs="Arial"/>
          <w:sz w:val="22"/>
          <w:szCs w:val="22"/>
          <w:lang w:val="en-IN" w:eastAsia="en-IN"/>
        </w:rPr>
        <w:t>SIAM works towards supporting sustainable development of the Indian Automobile Industry with the mission that India emerges as the destination of choice in the world for design and manufacture of automobiles. It works towards facilitating enhancement of the competitiveness of the Indian Automobile Industry, reducing cost of vehicles, increase in productivity and to achieve global standards of quality.</w:t>
      </w:r>
    </w:p>
    <w:p w:rsidR="009A3DD6" w:rsidRDefault="009A3DD6" w:rsidP="009A3DD6">
      <w:pPr>
        <w:pStyle w:val="NoParagraphStyle"/>
        <w:suppressAutoHyphens/>
        <w:spacing w:line="240" w:lineRule="auto"/>
        <w:jc w:val="both"/>
        <w:rPr>
          <w:rFonts w:ascii="Calibri" w:eastAsia="Times New Roman" w:hAnsi="Calibri" w:cs="Arial"/>
          <w:sz w:val="22"/>
          <w:szCs w:val="22"/>
          <w:lang w:val="en-IN" w:eastAsia="en-IN"/>
        </w:rPr>
      </w:pPr>
    </w:p>
    <w:p w:rsidR="009A3DD6" w:rsidRPr="005F0DBC" w:rsidRDefault="009A3DD6" w:rsidP="009A3DD6">
      <w:pPr>
        <w:pStyle w:val="NoParagraphStyle"/>
        <w:suppressAutoHyphens/>
        <w:spacing w:line="240" w:lineRule="auto"/>
        <w:jc w:val="both"/>
        <w:rPr>
          <w:rFonts w:ascii="Calibri" w:eastAsia="Times New Roman" w:hAnsi="Calibri" w:cs="Arial"/>
          <w:sz w:val="22"/>
          <w:szCs w:val="22"/>
          <w:lang w:val="en-IN" w:eastAsia="en-IN"/>
        </w:rPr>
      </w:pPr>
      <w:r w:rsidRPr="005F0DBC">
        <w:rPr>
          <w:rFonts w:ascii="Calibri" w:eastAsia="Times New Roman" w:hAnsi="Calibri" w:cs="Arial"/>
          <w:sz w:val="22"/>
          <w:szCs w:val="22"/>
          <w:lang w:val="en-IN" w:eastAsia="en-IN"/>
        </w:rPr>
        <w:t xml:space="preserve">SIAM provides a window to the Automobile Industry in India and works closely with stakeholders in the formulation of the economic and commercial policies, regulations and standards relating to automobiles. It provides economic and statistical information as well as technical and public policy services to the stakeholders on behalf of Indian automobile industry. It publishes Monthly Industry Statistics, Monthly Commodity Price Monitor and other reports. It also organises Seminars &amp; Workshops on the topics of topical relevance and interest to the industry. For carrying out various public policy activities, particularly in the field of road safety and environment, SIAM has partnered with other stake holders and set up the Society for Automotive Fitness &amp; Environment (SAFE). </w:t>
      </w:r>
    </w:p>
    <w:p w:rsidR="009A3DD6" w:rsidRDefault="009A3DD6" w:rsidP="009A3DD6">
      <w:pPr>
        <w:pStyle w:val="NoParagraphStyle"/>
        <w:suppressAutoHyphens/>
        <w:spacing w:line="240" w:lineRule="auto"/>
        <w:jc w:val="both"/>
        <w:rPr>
          <w:rFonts w:ascii="Calibri" w:eastAsia="Times New Roman" w:hAnsi="Calibri" w:cs="Arial"/>
          <w:sz w:val="22"/>
          <w:szCs w:val="22"/>
          <w:lang w:val="en-IN" w:eastAsia="en-IN"/>
        </w:rPr>
      </w:pPr>
    </w:p>
    <w:p w:rsidR="009A3DD6" w:rsidRPr="005F0DBC" w:rsidRDefault="009A3DD6" w:rsidP="009A3DD6">
      <w:pPr>
        <w:pStyle w:val="NoParagraphStyle"/>
        <w:suppressAutoHyphens/>
        <w:spacing w:line="240" w:lineRule="auto"/>
        <w:jc w:val="both"/>
        <w:rPr>
          <w:rFonts w:ascii="Calibri" w:eastAsia="Times New Roman" w:hAnsi="Calibri" w:cs="Arial"/>
          <w:sz w:val="22"/>
          <w:szCs w:val="22"/>
          <w:lang w:val="en-IN" w:eastAsia="en-IN"/>
        </w:rPr>
      </w:pPr>
      <w:r w:rsidRPr="005F0DBC">
        <w:rPr>
          <w:rFonts w:ascii="Calibri" w:eastAsia="Times New Roman" w:hAnsi="Calibri" w:cs="Arial"/>
          <w:sz w:val="22"/>
          <w:szCs w:val="22"/>
          <w:lang w:val="en-IN" w:eastAsia="en-IN"/>
        </w:rPr>
        <w:t>SIAM works closely with the Government and with international bodies like International Organisation of Motor Vehicle Manufacturers (OICA), International Motorcycle Manufacturers Association (IMMA) and coordinate with other counterpart international associations like, German Association of the Automotive Industry (VDA), Japan Automobile Manufacturers Association JAMA), The Society of Motor Manufacturers and Traders (SMMT), The Thai Automotive Industry Association (TAIA), Malaysian Automotive Association (MAA), Indonesian Automotive Industry Association (GAIKINDO), ASEAN Automotive Federation (AAF), etc.</w:t>
      </w:r>
    </w:p>
    <w:p w:rsidR="009A3DD6" w:rsidRDefault="009A3DD6" w:rsidP="009A3DD6">
      <w:pPr>
        <w:pStyle w:val="NoParagraphStyle"/>
        <w:suppressAutoHyphens/>
        <w:spacing w:line="240" w:lineRule="auto"/>
        <w:jc w:val="both"/>
        <w:rPr>
          <w:rFonts w:ascii="Calibri" w:eastAsia="Times New Roman" w:hAnsi="Calibri" w:cs="Arial"/>
          <w:sz w:val="22"/>
          <w:szCs w:val="22"/>
          <w:lang w:val="en-IN" w:eastAsia="en-IN"/>
        </w:rPr>
      </w:pPr>
    </w:p>
    <w:p w:rsidR="009A3DD6" w:rsidRDefault="009A3DD6" w:rsidP="009A3DD6">
      <w:pPr>
        <w:pStyle w:val="NoParagraphStyle"/>
        <w:suppressAutoHyphens/>
        <w:spacing w:line="240" w:lineRule="auto"/>
        <w:jc w:val="both"/>
        <w:rPr>
          <w:rFonts w:ascii="Calibri" w:eastAsia="Times New Roman" w:hAnsi="Calibri" w:cs="Arial"/>
          <w:sz w:val="22"/>
          <w:szCs w:val="22"/>
          <w:lang w:val="en-IN" w:eastAsia="en-IN"/>
        </w:rPr>
      </w:pPr>
      <w:r w:rsidRPr="005F0DBC">
        <w:rPr>
          <w:rFonts w:ascii="Calibri" w:eastAsia="Times New Roman" w:hAnsi="Calibri" w:cs="Arial"/>
          <w:sz w:val="22"/>
          <w:szCs w:val="22"/>
          <w:lang w:val="en-IN" w:eastAsia="en-IN"/>
        </w:rPr>
        <w:t>SIAM, jointly with ACMA and CII organises Auto Expo a widely awaited biennial auto exhibition showcasing the trends in the Auto Industry. SIAM also organises regional as well as segment specific shows across the country. SIAM aims to promote safety, address air quality improvement, compliance with standards and promotes growth with responsibility.</w:t>
      </w:r>
    </w:p>
    <w:p w:rsidR="009A3DD6" w:rsidRPr="005F0DBC" w:rsidRDefault="009A3DD6" w:rsidP="009A3DD6">
      <w:pPr>
        <w:pStyle w:val="NoParagraphStyle"/>
        <w:suppressAutoHyphens/>
        <w:spacing w:line="240" w:lineRule="auto"/>
        <w:jc w:val="both"/>
        <w:rPr>
          <w:rFonts w:ascii="Calibri" w:eastAsia="Times New Roman" w:hAnsi="Calibri" w:cs="Arial"/>
          <w:sz w:val="22"/>
          <w:szCs w:val="22"/>
          <w:lang w:val="en-IN" w:eastAsia="en-IN"/>
        </w:rPr>
      </w:pPr>
    </w:p>
    <w:p w:rsidR="009A3DD6" w:rsidRDefault="009A3DD6" w:rsidP="009A3DD6">
      <w:pPr>
        <w:jc w:val="both"/>
        <w:rPr>
          <w:b/>
        </w:rPr>
      </w:pPr>
    </w:p>
    <w:p w:rsidR="009A3DD6" w:rsidRDefault="009A3DD6" w:rsidP="009A3DD6">
      <w:pPr>
        <w:jc w:val="both"/>
        <w:rPr>
          <w:b/>
        </w:rPr>
      </w:pPr>
      <w:r w:rsidRPr="00EA3A4A">
        <w:rPr>
          <w:b/>
        </w:rPr>
        <w:t>For further information:</w:t>
      </w:r>
    </w:p>
    <w:p w:rsidR="009A3DD6" w:rsidRPr="00EA3A4A" w:rsidRDefault="009A3DD6" w:rsidP="009A3DD6">
      <w:pPr>
        <w:jc w:val="both"/>
        <w:rPr>
          <w:b/>
        </w:rPr>
      </w:pPr>
    </w:p>
    <w:tbl>
      <w:tblPr>
        <w:tblStyle w:val="TableGrid"/>
        <w:tblW w:w="9355" w:type="dxa"/>
        <w:tblLook w:val="04A0" w:firstRow="1" w:lastRow="0" w:firstColumn="1" w:lastColumn="0" w:noHBand="0" w:noVBand="1"/>
      </w:tblPr>
      <w:tblGrid>
        <w:gridCol w:w="2801"/>
        <w:gridCol w:w="6554"/>
      </w:tblGrid>
      <w:tr w:rsidR="009A3DD6" w:rsidRPr="0072705F" w:rsidTr="004B4529">
        <w:trPr>
          <w:trHeight w:val="1112"/>
        </w:trPr>
        <w:tc>
          <w:tcPr>
            <w:tcW w:w="2801" w:type="dxa"/>
          </w:tcPr>
          <w:p w:rsidR="009A3DD6" w:rsidRPr="0072705F" w:rsidRDefault="009A3DD6" w:rsidP="004B4529">
            <w:pPr>
              <w:widowControl w:val="0"/>
              <w:autoSpaceDE w:val="0"/>
              <w:autoSpaceDN w:val="0"/>
              <w:adjustRightInd w:val="0"/>
              <w:rPr>
                <w:rFonts w:cs="Arial"/>
                <w:b/>
              </w:rPr>
            </w:pPr>
            <w:r w:rsidRPr="0072705F">
              <w:rPr>
                <w:rFonts w:cs="Arial"/>
                <w:b/>
              </w:rPr>
              <w:lastRenderedPageBreak/>
              <w:t>ACMA</w:t>
            </w:r>
          </w:p>
          <w:p w:rsidR="009A3DD6" w:rsidRPr="0072705F" w:rsidRDefault="009A3DD6" w:rsidP="004B4529">
            <w:pPr>
              <w:widowControl w:val="0"/>
              <w:autoSpaceDE w:val="0"/>
              <w:autoSpaceDN w:val="0"/>
              <w:adjustRightInd w:val="0"/>
              <w:rPr>
                <w:rFonts w:cs="Arial"/>
              </w:rPr>
            </w:pPr>
            <w:r>
              <w:rPr>
                <w:rFonts w:cs="Arial"/>
              </w:rPr>
              <w:t>Harkaran Malhotra</w:t>
            </w:r>
          </w:p>
          <w:p w:rsidR="009A3DD6" w:rsidRPr="0072705F" w:rsidRDefault="009A3DD6" w:rsidP="004B4529">
            <w:pPr>
              <w:widowControl w:val="0"/>
              <w:autoSpaceDE w:val="0"/>
              <w:autoSpaceDN w:val="0"/>
              <w:adjustRightInd w:val="0"/>
              <w:rPr>
                <w:rFonts w:cs="Arial"/>
                <w:lang w:val="it-IT"/>
              </w:rPr>
            </w:pPr>
            <w:r w:rsidRPr="0072705F">
              <w:rPr>
                <w:rFonts w:cs="Arial"/>
                <w:lang w:val="it-IT"/>
              </w:rPr>
              <w:t>9818388411</w:t>
            </w:r>
            <w:r>
              <w:rPr>
                <w:rFonts w:cs="Arial"/>
                <w:lang w:val="it-IT"/>
              </w:rPr>
              <w:t>/</w:t>
            </w:r>
            <w:r>
              <w:t>9873784038</w:t>
            </w:r>
          </w:p>
          <w:p w:rsidR="009A3DD6" w:rsidRPr="0072705F" w:rsidRDefault="009A3DD6" w:rsidP="004B4529">
            <w:pPr>
              <w:widowControl w:val="0"/>
              <w:autoSpaceDE w:val="0"/>
              <w:autoSpaceDN w:val="0"/>
              <w:adjustRightInd w:val="0"/>
              <w:rPr>
                <w:rFonts w:cs="Arial"/>
                <w:lang w:val="en-GB"/>
              </w:rPr>
            </w:pPr>
            <w:r w:rsidRPr="0072705F">
              <w:rPr>
                <w:rFonts w:cs="Arial"/>
                <w:color w:val="0000FF"/>
                <w:u w:val="single"/>
                <w:lang w:val="it-IT"/>
              </w:rPr>
              <w:t>harkaran.malhotra@acma.in</w:t>
            </w:r>
          </w:p>
        </w:tc>
        <w:tc>
          <w:tcPr>
            <w:tcW w:w="6554" w:type="dxa"/>
          </w:tcPr>
          <w:p w:rsidR="009A3DD6" w:rsidRPr="0072705F" w:rsidRDefault="009A3DD6" w:rsidP="004B4529">
            <w:pPr>
              <w:jc w:val="both"/>
              <w:rPr>
                <w:b/>
              </w:rPr>
            </w:pPr>
            <w:r w:rsidRPr="0072705F">
              <w:rPr>
                <w:b/>
              </w:rPr>
              <w:t>Avian Media</w:t>
            </w:r>
          </w:p>
          <w:p w:rsidR="009A3DD6" w:rsidRDefault="009A3DD6" w:rsidP="004B4529">
            <w:pPr>
              <w:pStyle w:val="NoSpacing"/>
            </w:pPr>
            <w:r>
              <w:t xml:space="preserve">Saurabh Gupta | M: 9818075578| E: </w:t>
            </w:r>
            <w:hyperlink r:id="rId10" w:history="1">
              <w:r w:rsidRPr="00681390">
                <w:rPr>
                  <w:rStyle w:val="Hyperlink"/>
                </w:rPr>
                <w:t>saurabhgupta@avian-media.com</w:t>
              </w:r>
            </w:hyperlink>
          </w:p>
          <w:p w:rsidR="009A3DD6" w:rsidRDefault="009A3DD6" w:rsidP="004B4529">
            <w:pPr>
              <w:pStyle w:val="NoSpacing"/>
            </w:pPr>
            <w:r>
              <w:t xml:space="preserve">Stuti Chhabra| M: 9873145222 | E: </w:t>
            </w:r>
            <w:hyperlink r:id="rId11" w:history="1">
              <w:r w:rsidRPr="00681390">
                <w:rPr>
                  <w:rStyle w:val="Hyperlink"/>
                </w:rPr>
                <w:t>stuti@avian-media.com</w:t>
              </w:r>
            </w:hyperlink>
          </w:p>
          <w:p w:rsidR="009A3DD6" w:rsidRPr="00621EBD" w:rsidRDefault="009A3DD6" w:rsidP="004B4529">
            <w:pPr>
              <w:pStyle w:val="NoSpacing"/>
            </w:pPr>
          </w:p>
        </w:tc>
      </w:tr>
    </w:tbl>
    <w:p w:rsidR="00D37760" w:rsidRPr="00A86C1A" w:rsidRDefault="00D37760" w:rsidP="00CE4CE2">
      <w:pPr>
        <w:spacing w:line="360" w:lineRule="auto"/>
        <w:jc w:val="both"/>
        <w:rPr>
          <w:rFonts w:ascii="Arial" w:hAnsi="Arial" w:cs="Arial"/>
          <w:sz w:val="24"/>
          <w:szCs w:val="24"/>
        </w:rPr>
      </w:pPr>
    </w:p>
    <w:sectPr w:rsidR="00D37760" w:rsidRPr="00A86C1A" w:rsidSect="00F82481">
      <w:headerReference w:type="default" r:id="rId12"/>
      <w:pgSz w:w="12240" w:h="15840"/>
      <w:pgMar w:top="1800" w:right="1152" w:bottom="1008" w:left="1152" w:header="18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821" w:rsidRDefault="00783821" w:rsidP="00F82481">
      <w:r>
        <w:separator/>
      </w:r>
    </w:p>
  </w:endnote>
  <w:endnote w:type="continuationSeparator" w:id="0">
    <w:p w:rsidR="00783821" w:rsidRDefault="00783821" w:rsidP="00F8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821" w:rsidRDefault="00783821" w:rsidP="00F82481">
      <w:r>
        <w:separator/>
      </w:r>
    </w:p>
  </w:footnote>
  <w:footnote w:type="continuationSeparator" w:id="0">
    <w:p w:rsidR="00783821" w:rsidRDefault="00783821" w:rsidP="00F82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95" w:rsidRDefault="00395D95">
    <w:pPr>
      <w:pStyle w:val="Header"/>
    </w:pPr>
    <w:r w:rsidRPr="000D7F24">
      <w:rPr>
        <w:rFonts w:ascii="Arial" w:hAnsi="Arial" w:cs="Arial"/>
        <w:noProof/>
      </w:rPr>
      <w:drawing>
        <wp:anchor distT="0" distB="0" distL="114300" distR="114300" simplePos="0" relativeHeight="251659264" behindDoc="0" locked="0" layoutInCell="1" allowOverlap="1" wp14:anchorId="031E3253" wp14:editId="387D5652">
          <wp:simplePos x="0" y="0"/>
          <wp:positionH relativeFrom="column">
            <wp:posOffset>-531495</wp:posOffset>
          </wp:positionH>
          <wp:positionV relativeFrom="paragraph">
            <wp:posOffset>-1114425</wp:posOffset>
          </wp:positionV>
          <wp:extent cx="1266825" cy="1351280"/>
          <wp:effectExtent l="0" t="0" r="9525" b="127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 Expo component logo with website in red b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1351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C613295"/>
    <w:multiLevelType w:val="hybridMultilevel"/>
    <w:tmpl w:val="7DF817C2"/>
    <w:lvl w:ilvl="0" w:tplc="04090001">
      <w:start w:val="1"/>
      <w:numFmt w:val="bullet"/>
      <w:lvlText w:val=""/>
      <w:lvlJc w:val="left"/>
      <w:pPr>
        <w:ind w:left="1020" w:hanging="6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83"/>
    <w:rsid w:val="000243D6"/>
    <w:rsid w:val="0003599E"/>
    <w:rsid w:val="00084C4F"/>
    <w:rsid w:val="000854C8"/>
    <w:rsid w:val="00086B83"/>
    <w:rsid w:val="0009748C"/>
    <w:rsid w:val="000C64FD"/>
    <w:rsid w:val="000E04C9"/>
    <w:rsid w:val="001158F3"/>
    <w:rsid w:val="001371AE"/>
    <w:rsid w:val="001D1D62"/>
    <w:rsid w:val="00210279"/>
    <w:rsid w:val="00222D66"/>
    <w:rsid w:val="002432E2"/>
    <w:rsid w:val="00370E83"/>
    <w:rsid w:val="00395D95"/>
    <w:rsid w:val="0040026F"/>
    <w:rsid w:val="00446A6E"/>
    <w:rsid w:val="004669EC"/>
    <w:rsid w:val="00474570"/>
    <w:rsid w:val="00480B15"/>
    <w:rsid w:val="004B4529"/>
    <w:rsid w:val="004B4F6A"/>
    <w:rsid w:val="004E4E38"/>
    <w:rsid w:val="005006CF"/>
    <w:rsid w:val="00510B1E"/>
    <w:rsid w:val="00514DD6"/>
    <w:rsid w:val="005221D6"/>
    <w:rsid w:val="005741F5"/>
    <w:rsid w:val="005D3E47"/>
    <w:rsid w:val="005F7E0A"/>
    <w:rsid w:val="00617E4D"/>
    <w:rsid w:val="006325DE"/>
    <w:rsid w:val="00637926"/>
    <w:rsid w:val="00645252"/>
    <w:rsid w:val="00670C98"/>
    <w:rsid w:val="006856E0"/>
    <w:rsid w:val="006958E9"/>
    <w:rsid w:val="006D3D74"/>
    <w:rsid w:val="006F6889"/>
    <w:rsid w:val="00711F66"/>
    <w:rsid w:val="00715D78"/>
    <w:rsid w:val="00783821"/>
    <w:rsid w:val="0082721D"/>
    <w:rsid w:val="00836C88"/>
    <w:rsid w:val="008B5C88"/>
    <w:rsid w:val="008C1802"/>
    <w:rsid w:val="008E4DD9"/>
    <w:rsid w:val="009076FB"/>
    <w:rsid w:val="009341A2"/>
    <w:rsid w:val="009A3DD6"/>
    <w:rsid w:val="009A3E24"/>
    <w:rsid w:val="009E4631"/>
    <w:rsid w:val="00A03A61"/>
    <w:rsid w:val="00A75810"/>
    <w:rsid w:val="00A86C1A"/>
    <w:rsid w:val="00A9204E"/>
    <w:rsid w:val="00AA6B05"/>
    <w:rsid w:val="00B06901"/>
    <w:rsid w:val="00B71C89"/>
    <w:rsid w:val="00B80879"/>
    <w:rsid w:val="00BC6211"/>
    <w:rsid w:val="00C415AD"/>
    <w:rsid w:val="00C50F07"/>
    <w:rsid w:val="00CE4CE2"/>
    <w:rsid w:val="00CF6B98"/>
    <w:rsid w:val="00D067FC"/>
    <w:rsid w:val="00D30FB4"/>
    <w:rsid w:val="00D37760"/>
    <w:rsid w:val="00E007B0"/>
    <w:rsid w:val="00E25990"/>
    <w:rsid w:val="00E634C0"/>
    <w:rsid w:val="00E66F40"/>
    <w:rsid w:val="00E73DF4"/>
    <w:rsid w:val="00E820FA"/>
    <w:rsid w:val="00E8311E"/>
    <w:rsid w:val="00EA1205"/>
    <w:rsid w:val="00EC1352"/>
    <w:rsid w:val="00ED3362"/>
    <w:rsid w:val="00F24F1E"/>
    <w:rsid w:val="00F82481"/>
    <w:rsid w:val="00F92093"/>
    <w:rsid w:val="00F92505"/>
    <w:rsid w:val="00FA1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8A32322-53B6-43E0-AAFE-0080BCD1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table" w:styleId="TableGrid">
    <w:name w:val="Table Grid"/>
    <w:basedOn w:val="TableNormal"/>
    <w:uiPriority w:val="59"/>
    <w:rsid w:val="009A3DD6"/>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3DD6"/>
    <w:rPr>
      <w:lang w:val="en-IN"/>
    </w:rPr>
  </w:style>
  <w:style w:type="paragraph" w:customStyle="1" w:styleId="NoParagraphStyle">
    <w:name w:val="[No Paragraph Style]"/>
    <w:rsid w:val="009A3DD6"/>
    <w:pPr>
      <w:autoSpaceDE w:val="0"/>
      <w:autoSpaceDN w:val="0"/>
      <w:adjustRightInd w:val="0"/>
      <w:spacing w:line="288" w:lineRule="auto"/>
      <w:textAlignment w:val="center"/>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ti@avian-media.com" TargetMode="External"/><Relationship Id="rId5" Type="http://schemas.openxmlformats.org/officeDocument/2006/relationships/styles" Target="styles.xml"/><Relationship Id="rId10" Type="http://schemas.openxmlformats.org/officeDocument/2006/relationships/hyperlink" Target="mailto:saurabhgupta@avian-med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54</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hm</cp:lastModifiedBy>
  <cp:revision>7</cp:revision>
  <cp:lastPrinted>2018-02-19T05:27:00Z</cp:lastPrinted>
  <dcterms:created xsi:type="dcterms:W3CDTF">2018-02-19T04:38:00Z</dcterms:created>
  <dcterms:modified xsi:type="dcterms:W3CDTF">2018-02-19T05:57:00Z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