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E2" w:rsidRDefault="008F30E2" w:rsidP="00A4163F">
      <w:pPr>
        <w:spacing w:after="0" w:line="240" w:lineRule="auto"/>
        <w:ind w:left="947" w:right="527"/>
        <w:jc w:val="center"/>
        <w:rPr>
          <w:rFonts w:ascii="Arial" w:eastAsia="Times New Roman" w:hAnsi="Arial" w:cs="Arial"/>
          <w:b/>
          <w:color w:val="202124"/>
          <w:spacing w:val="3"/>
          <w:u w:val="single"/>
          <w:lang w:eastAsia="en-IN"/>
        </w:rPr>
      </w:pPr>
    </w:p>
    <w:p w:rsidR="005A0471" w:rsidRDefault="005A0471" w:rsidP="00A4163F">
      <w:pPr>
        <w:spacing w:after="0" w:line="240" w:lineRule="auto"/>
        <w:ind w:left="947" w:right="527"/>
        <w:jc w:val="center"/>
        <w:rPr>
          <w:rFonts w:ascii="Arial" w:eastAsia="Times New Roman" w:hAnsi="Arial" w:cs="Arial"/>
          <w:b/>
          <w:color w:val="202124"/>
          <w:spacing w:val="3"/>
          <w:u w:val="single"/>
          <w:lang w:eastAsia="en-IN"/>
        </w:rPr>
      </w:pPr>
    </w:p>
    <w:p w:rsidR="005A0471" w:rsidRDefault="005A0471" w:rsidP="00A4163F">
      <w:pPr>
        <w:spacing w:after="0" w:line="240" w:lineRule="auto"/>
        <w:ind w:left="947" w:right="527"/>
        <w:jc w:val="center"/>
        <w:rPr>
          <w:rFonts w:ascii="Arial" w:eastAsia="Times New Roman" w:hAnsi="Arial" w:cs="Arial"/>
          <w:b/>
          <w:color w:val="202124"/>
          <w:spacing w:val="3"/>
          <w:u w:val="single"/>
          <w:lang w:eastAsia="en-IN"/>
        </w:rPr>
      </w:pPr>
      <w:r>
        <w:rPr>
          <w:noProof/>
          <w:lang w:eastAsia="en-IN"/>
        </w:rPr>
        <w:drawing>
          <wp:inline distT="0" distB="0" distL="0" distR="0" wp14:anchorId="3867919E" wp14:editId="0D9A67C6">
            <wp:extent cx="879894" cy="231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7075" cy="27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0E2" w:rsidRDefault="008F30E2" w:rsidP="00A4163F">
      <w:pPr>
        <w:spacing w:after="0" w:line="240" w:lineRule="auto"/>
        <w:ind w:left="947" w:right="527"/>
        <w:jc w:val="center"/>
        <w:rPr>
          <w:rFonts w:ascii="Arial" w:eastAsia="Times New Roman" w:hAnsi="Arial" w:cs="Arial"/>
          <w:b/>
          <w:color w:val="202124"/>
          <w:spacing w:val="3"/>
          <w:u w:val="single"/>
          <w:lang w:eastAsia="en-IN"/>
        </w:rPr>
      </w:pPr>
    </w:p>
    <w:p w:rsidR="005A0471" w:rsidRDefault="005A0471" w:rsidP="00A4163F">
      <w:pPr>
        <w:spacing w:after="0" w:line="240" w:lineRule="auto"/>
        <w:ind w:left="947" w:right="527"/>
        <w:jc w:val="center"/>
        <w:rPr>
          <w:rFonts w:ascii="Arial" w:eastAsia="Times New Roman" w:hAnsi="Arial" w:cs="Arial"/>
          <w:b/>
          <w:color w:val="202124"/>
          <w:spacing w:val="3"/>
          <w:u w:val="single"/>
          <w:lang w:eastAsia="en-IN"/>
        </w:rPr>
      </w:pPr>
    </w:p>
    <w:p w:rsidR="00B6062A" w:rsidRPr="005A0471" w:rsidRDefault="00770943" w:rsidP="00A4163F">
      <w:pPr>
        <w:spacing w:after="0" w:line="240" w:lineRule="auto"/>
        <w:ind w:left="947" w:right="527"/>
        <w:jc w:val="center"/>
        <w:rPr>
          <w:rFonts w:ascii="Arial" w:eastAsia="Times New Roman" w:hAnsi="Arial" w:cs="Arial"/>
          <w:b/>
          <w:color w:val="202124"/>
          <w:spacing w:val="3"/>
          <w:sz w:val="20"/>
          <w:szCs w:val="20"/>
          <w:u w:val="single"/>
          <w:lang w:eastAsia="en-IN"/>
        </w:rPr>
      </w:pPr>
      <w:r>
        <w:rPr>
          <w:rFonts w:ascii="Arial" w:eastAsia="Times New Roman" w:hAnsi="Arial" w:cs="Arial"/>
          <w:b/>
          <w:color w:val="202124"/>
          <w:spacing w:val="3"/>
          <w:sz w:val="20"/>
          <w:szCs w:val="20"/>
          <w:u w:val="single"/>
          <w:lang w:eastAsia="en-IN"/>
        </w:rPr>
        <w:t>INTERACTION WITH TATA STEEL</w:t>
      </w:r>
      <w:r w:rsidR="00CE377F">
        <w:rPr>
          <w:rFonts w:ascii="Arial" w:eastAsia="Times New Roman" w:hAnsi="Arial" w:cs="Arial"/>
          <w:b/>
          <w:color w:val="202124"/>
          <w:spacing w:val="3"/>
          <w:sz w:val="20"/>
          <w:szCs w:val="20"/>
          <w:u w:val="single"/>
          <w:lang w:eastAsia="en-IN"/>
        </w:rPr>
        <w:t>, PWC</w:t>
      </w:r>
      <w:r w:rsidR="00A4163F" w:rsidRPr="005A0471">
        <w:rPr>
          <w:rFonts w:ascii="Arial" w:eastAsia="Times New Roman" w:hAnsi="Arial" w:cs="Arial"/>
          <w:b/>
          <w:color w:val="202124"/>
          <w:spacing w:val="3"/>
          <w:sz w:val="20"/>
          <w:szCs w:val="20"/>
          <w:u w:val="single"/>
          <w:lang w:eastAsia="en-IN"/>
        </w:rPr>
        <w:t xml:space="preserve"> </w:t>
      </w:r>
      <w:r w:rsidR="005C52EF" w:rsidRPr="005A0471">
        <w:rPr>
          <w:rFonts w:ascii="Arial" w:eastAsia="Times New Roman" w:hAnsi="Arial" w:cs="Arial"/>
          <w:b/>
          <w:color w:val="202124"/>
          <w:spacing w:val="3"/>
          <w:sz w:val="20"/>
          <w:szCs w:val="20"/>
          <w:u w:val="single"/>
          <w:lang w:eastAsia="en-IN"/>
        </w:rPr>
        <w:t>(Zoom)</w:t>
      </w:r>
    </w:p>
    <w:p w:rsidR="00A4163F" w:rsidRPr="005A0471" w:rsidRDefault="00F12272" w:rsidP="00A4163F">
      <w:pPr>
        <w:spacing w:after="0" w:line="240" w:lineRule="auto"/>
        <w:ind w:left="947" w:right="527"/>
        <w:jc w:val="center"/>
        <w:rPr>
          <w:rFonts w:ascii="Arial" w:eastAsia="Times New Roman" w:hAnsi="Arial" w:cs="Arial"/>
          <w:b/>
          <w:color w:val="202124"/>
          <w:spacing w:val="3"/>
          <w:sz w:val="20"/>
          <w:szCs w:val="20"/>
          <w:u w:val="single"/>
          <w:lang w:eastAsia="en-IN"/>
        </w:rPr>
      </w:pPr>
      <w:r>
        <w:rPr>
          <w:rFonts w:ascii="Arial" w:eastAsia="Times New Roman" w:hAnsi="Arial" w:cs="Arial"/>
          <w:b/>
          <w:color w:val="202124"/>
          <w:spacing w:val="3"/>
          <w:sz w:val="20"/>
          <w:szCs w:val="20"/>
          <w:u w:val="single"/>
          <w:lang w:eastAsia="en-IN"/>
        </w:rPr>
        <w:t>Wednesday</w:t>
      </w:r>
      <w:r w:rsidR="00415963">
        <w:rPr>
          <w:rFonts w:ascii="Arial" w:eastAsia="Times New Roman" w:hAnsi="Arial" w:cs="Arial"/>
          <w:b/>
          <w:color w:val="202124"/>
          <w:spacing w:val="3"/>
          <w:sz w:val="20"/>
          <w:szCs w:val="20"/>
          <w:u w:val="single"/>
          <w:lang w:eastAsia="en-IN"/>
        </w:rPr>
        <w:t xml:space="preserve">-  </w:t>
      </w:r>
      <w:r w:rsidR="00770943">
        <w:rPr>
          <w:rFonts w:ascii="Arial" w:eastAsia="Times New Roman" w:hAnsi="Arial" w:cs="Arial"/>
          <w:b/>
          <w:color w:val="202124"/>
          <w:spacing w:val="3"/>
          <w:sz w:val="20"/>
          <w:szCs w:val="20"/>
          <w:u w:val="single"/>
          <w:lang w:eastAsia="en-IN"/>
        </w:rPr>
        <w:t>4</w:t>
      </w:r>
      <w:r w:rsidR="00770943" w:rsidRPr="005A0471">
        <w:rPr>
          <w:rFonts w:ascii="Arial" w:eastAsia="Times New Roman" w:hAnsi="Arial" w:cs="Arial"/>
          <w:b/>
          <w:color w:val="202124"/>
          <w:spacing w:val="3"/>
          <w:sz w:val="20"/>
          <w:szCs w:val="20"/>
          <w:u w:val="single"/>
          <w:lang w:eastAsia="en-IN"/>
        </w:rPr>
        <w:t xml:space="preserve"> PM</w:t>
      </w:r>
      <w:r w:rsidR="00770943">
        <w:rPr>
          <w:rFonts w:ascii="Arial" w:eastAsia="Times New Roman" w:hAnsi="Arial" w:cs="Arial"/>
          <w:b/>
          <w:color w:val="202124"/>
          <w:spacing w:val="3"/>
          <w:sz w:val="20"/>
          <w:szCs w:val="20"/>
          <w:u w:val="single"/>
          <w:lang w:eastAsia="en-IN"/>
        </w:rPr>
        <w:t>: 24</w:t>
      </w:r>
      <w:r w:rsidR="00770943" w:rsidRPr="00770943">
        <w:rPr>
          <w:rFonts w:ascii="Arial" w:eastAsia="Times New Roman" w:hAnsi="Arial" w:cs="Arial"/>
          <w:b/>
          <w:color w:val="202124"/>
          <w:spacing w:val="3"/>
          <w:sz w:val="20"/>
          <w:szCs w:val="20"/>
          <w:u w:val="single"/>
          <w:vertAlign w:val="superscript"/>
          <w:lang w:eastAsia="en-IN"/>
        </w:rPr>
        <w:t>th</w:t>
      </w:r>
      <w:r w:rsidR="00415963">
        <w:rPr>
          <w:rFonts w:ascii="Arial" w:eastAsia="Times New Roman" w:hAnsi="Arial" w:cs="Arial"/>
          <w:b/>
          <w:color w:val="202124"/>
          <w:spacing w:val="3"/>
          <w:sz w:val="20"/>
          <w:szCs w:val="20"/>
          <w:u w:val="single"/>
          <w:lang w:eastAsia="en-IN"/>
        </w:rPr>
        <w:t xml:space="preserve"> June, 2020</w:t>
      </w:r>
    </w:p>
    <w:p w:rsidR="00EB788C" w:rsidRPr="008F30E2" w:rsidRDefault="00EB788C" w:rsidP="00B6062A">
      <w:pPr>
        <w:spacing w:before="100" w:beforeAutospacing="1" w:after="100" w:afterAutospacing="1" w:line="240" w:lineRule="auto"/>
        <w:ind w:left="945" w:right="525"/>
        <w:jc w:val="center"/>
        <w:rPr>
          <w:rFonts w:ascii="Arial" w:eastAsia="Times New Roman" w:hAnsi="Arial" w:cs="Arial"/>
          <w:b/>
          <w:color w:val="202124"/>
          <w:spacing w:val="3"/>
          <w:sz w:val="2"/>
          <w:u w:val="single"/>
          <w:lang w:eastAsia="en-IN"/>
        </w:rPr>
      </w:pPr>
    </w:p>
    <w:p w:rsidR="00B6062A" w:rsidRPr="00B6062A" w:rsidRDefault="00B6062A" w:rsidP="00B6062A">
      <w:pPr>
        <w:spacing w:before="100" w:beforeAutospacing="1" w:after="100" w:afterAutospacing="1" w:line="240" w:lineRule="auto"/>
        <w:ind w:left="945" w:right="525"/>
        <w:jc w:val="center"/>
        <w:rPr>
          <w:rFonts w:ascii="Arial" w:eastAsia="Times New Roman" w:hAnsi="Arial" w:cs="Arial"/>
          <w:b/>
          <w:color w:val="202124"/>
          <w:spacing w:val="3"/>
          <w:u w:val="single"/>
          <w:lang w:eastAsia="en-IN"/>
        </w:rPr>
      </w:pPr>
      <w:r w:rsidRPr="00B6062A">
        <w:rPr>
          <w:rFonts w:ascii="Arial" w:eastAsia="Times New Roman" w:hAnsi="Arial" w:cs="Arial"/>
          <w:b/>
          <w:color w:val="202124"/>
          <w:spacing w:val="3"/>
          <w:u w:val="single"/>
          <w:lang w:eastAsia="en-IN"/>
        </w:rPr>
        <w:t>AGENDA</w:t>
      </w:r>
    </w:p>
    <w:p w:rsidR="002023BD" w:rsidRPr="00EC42C3" w:rsidRDefault="00A4163F" w:rsidP="005C52EF">
      <w:pPr>
        <w:tabs>
          <w:tab w:val="left" w:pos="4678"/>
        </w:tabs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"/>
          <w:szCs w:val="24"/>
          <w:lang w:eastAsia="en-IN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 xml:space="preserve"> </w:t>
      </w:r>
    </w:p>
    <w:p w:rsidR="002023BD" w:rsidRPr="008F30E2" w:rsidRDefault="00AC476B" w:rsidP="005C52EF">
      <w:pPr>
        <w:spacing w:after="0" w:line="240" w:lineRule="auto"/>
        <w:ind w:left="4111" w:right="540" w:hanging="2671"/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>4</w:t>
      </w:r>
      <w:r w:rsidR="00047E52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>:00</w:t>
      </w:r>
      <w:r w:rsidR="002023BD" w:rsidRPr="008F30E2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 xml:space="preserve"> PM</w:t>
      </w: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>- 4:05</w:t>
      </w:r>
      <w:r w:rsidR="005C52EF" w:rsidRPr="008F30E2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 xml:space="preserve"> PM</w:t>
      </w:r>
      <w:r w:rsidR="00293C88" w:rsidRPr="008F30E2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ab/>
      </w:r>
      <w:r w:rsidR="002023BD" w:rsidRPr="008F30E2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>Welcome by Mr Ramchandra Rao, Chairman, RMC</w:t>
      </w:r>
      <w:r w:rsidR="005138B6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 xml:space="preserve"> - </w:t>
      </w:r>
      <w:r w:rsidR="00293C88" w:rsidRPr="008F30E2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 xml:space="preserve">CFT &amp; Member </w:t>
      </w:r>
      <w:r w:rsidR="002023BD" w:rsidRPr="008F30E2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>E</w:t>
      </w:r>
      <w:r w:rsidR="005138B6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 xml:space="preserve">xecutive </w:t>
      </w:r>
      <w:r w:rsidR="002023BD" w:rsidRPr="008F30E2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>C</w:t>
      </w:r>
      <w:r w:rsidR="005138B6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>ommittee</w:t>
      </w:r>
      <w:r w:rsidR="002023BD" w:rsidRPr="008F30E2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>,</w:t>
      </w:r>
      <w:r w:rsidR="00293C88" w:rsidRPr="008F30E2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 xml:space="preserve"> </w:t>
      </w:r>
      <w:r w:rsidR="002023BD" w:rsidRPr="00EC42C3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 xml:space="preserve">ACMA </w:t>
      </w:r>
    </w:p>
    <w:p w:rsidR="002023BD" w:rsidRPr="008F30E2" w:rsidRDefault="002023BD" w:rsidP="002023BD">
      <w:pPr>
        <w:spacing w:after="0" w:line="240" w:lineRule="auto"/>
        <w:ind w:left="1440" w:right="540"/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</w:pPr>
    </w:p>
    <w:p w:rsidR="002023BD" w:rsidRDefault="002023BD" w:rsidP="005C52EF">
      <w:pPr>
        <w:spacing w:after="0" w:line="240" w:lineRule="auto"/>
        <w:ind w:left="4111" w:right="540"/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</w:pPr>
      <w:r w:rsidRPr="008F30E2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>Brief </w:t>
      </w:r>
      <w:r w:rsidRPr="00EC42C3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 xml:space="preserve">on the current situation, industry's </w:t>
      </w:r>
      <w:r w:rsidR="00293C88" w:rsidRPr="008F30E2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 xml:space="preserve"> </w:t>
      </w:r>
      <w:r w:rsidRPr="00EC42C3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>preparedness and near term outlook.</w:t>
      </w:r>
    </w:p>
    <w:p w:rsidR="00415963" w:rsidRPr="00415963" w:rsidRDefault="00415963" w:rsidP="005C52EF">
      <w:pPr>
        <w:spacing w:after="0" w:line="240" w:lineRule="auto"/>
        <w:ind w:left="4111" w:right="540"/>
        <w:rPr>
          <w:rFonts w:ascii="Arial" w:eastAsia="Times New Roman" w:hAnsi="Arial" w:cs="Arial"/>
          <w:color w:val="202124"/>
          <w:spacing w:val="3"/>
          <w:sz w:val="12"/>
          <w:szCs w:val="24"/>
          <w:lang w:eastAsia="en-IN"/>
        </w:rPr>
      </w:pPr>
    </w:p>
    <w:p w:rsidR="00293C88" w:rsidRPr="00EC42C3" w:rsidRDefault="00293C88" w:rsidP="00293C88">
      <w:pPr>
        <w:spacing w:after="0" w:line="240" w:lineRule="auto"/>
        <w:ind w:left="3600" w:right="540"/>
        <w:rPr>
          <w:rFonts w:ascii="Arial" w:eastAsia="Times New Roman" w:hAnsi="Arial" w:cs="Arial"/>
          <w:color w:val="202124"/>
          <w:spacing w:val="3"/>
          <w:sz w:val="14"/>
          <w:szCs w:val="24"/>
          <w:lang w:eastAsia="en-IN"/>
        </w:rPr>
      </w:pPr>
    </w:p>
    <w:p w:rsidR="00216EB9" w:rsidRDefault="00AC476B" w:rsidP="00D75120">
      <w:pPr>
        <w:spacing w:after="0" w:line="240" w:lineRule="auto"/>
        <w:ind w:left="4111" w:right="527" w:hanging="2693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>4:05 PM</w:t>
      </w:r>
      <w:r w:rsidR="00293C88" w:rsidRPr="008F30E2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>:</w:t>
      </w: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>-4:20</w:t>
      </w:r>
      <w:r w:rsidR="005C52EF" w:rsidRPr="008F30E2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 xml:space="preserve"> PM</w:t>
      </w:r>
      <w:r w:rsidR="00293C88" w:rsidRPr="008F30E2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 xml:space="preserve"> </w:t>
      </w:r>
      <w:r w:rsidR="00293C88" w:rsidRPr="008F30E2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ab/>
      </w:r>
      <w:r w:rsidR="00216EB9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 xml:space="preserve">Remarks by Mr Animesh Sinha </w:t>
      </w:r>
    </w:p>
    <w:p w:rsidR="00D75120" w:rsidRDefault="00D75120" w:rsidP="00D75120">
      <w:pPr>
        <w:spacing w:after="0" w:line="240" w:lineRule="auto"/>
        <w:ind w:left="4111" w:right="527" w:hanging="2693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ab/>
        <w:t>Chief of Marketing, Tata Steel</w:t>
      </w:r>
    </w:p>
    <w:p w:rsidR="00415963" w:rsidRDefault="00415963" w:rsidP="00D75120">
      <w:pPr>
        <w:spacing w:after="0" w:line="240" w:lineRule="auto"/>
        <w:ind w:left="4111" w:right="527" w:hanging="2693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</w:pPr>
    </w:p>
    <w:p w:rsidR="00D23008" w:rsidRPr="008F30E2" w:rsidRDefault="00AC476B" w:rsidP="00415963">
      <w:pPr>
        <w:spacing w:after="0" w:line="240" w:lineRule="auto"/>
        <w:ind w:left="4111" w:right="525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>Presentation by Tata Steel</w:t>
      </w:r>
    </w:p>
    <w:p w:rsidR="00D23008" w:rsidRPr="00415963" w:rsidRDefault="00415963" w:rsidP="00415963">
      <w:pPr>
        <w:spacing w:after="0" w:line="240" w:lineRule="auto"/>
        <w:ind w:left="4111" w:right="525" w:hanging="511"/>
        <w:jc w:val="both"/>
        <w:rPr>
          <w:rFonts w:ascii="Arial" w:eastAsia="Times New Roman" w:hAnsi="Arial" w:cs="Arial"/>
          <w:color w:val="202124"/>
          <w:spacing w:val="3"/>
          <w:sz w:val="2"/>
          <w:szCs w:val="24"/>
          <w:lang w:eastAsia="en-IN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 xml:space="preserve">  </w:t>
      </w:r>
    </w:p>
    <w:p w:rsidR="00415963" w:rsidRDefault="00415963" w:rsidP="00415963">
      <w:pPr>
        <w:pStyle w:val="ListParagraph"/>
        <w:spacing w:after="0" w:line="240" w:lineRule="auto"/>
        <w:ind w:left="4111" w:right="1260" w:hanging="511"/>
        <w:jc w:val="both"/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</w:pPr>
    </w:p>
    <w:p w:rsidR="00D23008" w:rsidRDefault="005C52EF" w:rsidP="00415963">
      <w:pPr>
        <w:pStyle w:val="ListParagraph"/>
        <w:spacing w:after="0" w:line="240" w:lineRule="auto"/>
        <w:ind w:left="4111" w:right="1260" w:hanging="511"/>
        <w:jc w:val="both"/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</w:pPr>
      <w:r w:rsidRPr="008F30E2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 xml:space="preserve">       </w:t>
      </w:r>
      <w:r w:rsidR="00D23008" w:rsidRPr="008F30E2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>P</w:t>
      </w:r>
      <w:r w:rsidR="00B6062A" w:rsidRPr="008F30E2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>r</w:t>
      </w:r>
      <w:r w:rsidR="00D23008" w:rsidRPr="008F30E2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 xml:space="preserve">esent </w:t>
      </w:r>
      <w:r w:rsidR="00B6062A" w:rsidRPr="008F30E2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>situation on availability</w:t>
      </w:r>
      <w:r w:rsidR="00D23008" w:rsidRPr="008F30E2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>, p</w:t>
      </w:r>
      <w:r w:rsidR="00293C88" w:rsidRPr="008F30E2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>rices, operational readiness</w:t>
      </w:r>
      <w:r w:rsidR="00B6062A" w:rsidRPr="008F30E2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 xml:space="preserve"> </w:t>
      </w:r>
    </w:p>
    <w:p w:rsidR="00415963" w:rsidRDefault="00415963" w:rsidP="005C52EF">
      <w:pPr>
        <w:pStyle w:val="ListParagraph"/>
        <w:spacing w:after="0" w:line="240" w:lineRule="auto"/>
        <w:ind w:left="4111" w:right="1260" w:hanging="511"/>
        <w:jc w:val="both"/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</w:pPr>
    </w:p>
    <w:p w:rsidR="00415963" w:rsidRPr="008F30E2" w:rsidRDefault="00415963" w:rsidP="00415963">
      <w:pPr>
        <w:pStyle w:val="ListParagraph"/>
        <w:spacing w:after="0" w:line="240" w:lineRule="auto"/>
        <w:ind w:left="4111" w:right="1260"/>
        <w:jc w:val="both"/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eastAsia="en-IN"/>
        </w:rPr>
      </w:pPr>
      <w:r w:rsidRPr="008F30E2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>Today’s perspective and way</w:t>
      </w: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 xml:space="preserve"> forward for S</w:t>
      </w:r>
      <w:r w:rsidRPr="008F30E2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 xml:space="preserve">teel scene in India </w:t>
      </w: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 xml:space="preserve">   </w:t>
      </w:r>
      <w:r w:rsidRPr="008F30E2">
        <w:rPr>
          <w:rFonts w:ascii="Arial" w:eastAsia="Times New Roman" w:hAnsi="Arial" w:cs="Arial"/>
          <w:color w:val="202124"/>
          <w:spacing w:val="3"/>
          <w:sz w:val="24"/>
          <w:szCs w:val="24"/>
          <w:lang w:eastAsia="en-IN"/>
        </w:rPr>
        <w:t>post Covid 2019</w:t>
      </w:r>
    </w:p>
    <w:p w:rsidR="00D23008" w:rsidRPr="008F30E2" w:rsidRDefault="00D23008" w:rsidP="00D23008">
      <w:pPr>
        <w:pStyle w:val="ListParagraph"/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</w:pPr>
    </w:p>
    <w:p w:rsidR="00691968" w:rsidRPr="00415963" w:rsidRDefault="00691968" w:rsidP="00D23008">
      <w:pPr>
        <w:pStyle w:val="ListParagraph"/>
        <w:spacing w:after="0" w:line="240" w:lineRule="auto"/>
        <w:ind w:left="1305" w:right="1260"/>
        <w:jc w:val="both"/>
        <w:rPr>
          <w:rFonts w:ascii="Arial" w:eastAsia="Times New Roman" w:hAnsi="Arial" w:cs="Arial"/>
          <w:color w:val="0D0D0D" w:themeColor="text1" w:themeTint="F2"/>
          <w:spacing w:val="3"/>
          <w:sz w:val="10"/>
          <w:szCs w:val="24"/>
          <w:lang w:val="en-US" w:eastAsia="en-IN"/>
        </w:rPr>
      </w:pPr>
      <w:bookmarkStart w:id="0" w:name="_GoBack"/>
      <w:bookmarkEnd w:id="0"/>
    </w:p>
    <w:p w:rsidR="00AC476B" w:rsidRDefault="00A4163F" w:rsidP="005C52EF">
      <w:pPr>
        <w:spacing w:after="0" w:line="240" w:lineRule="auto"/>
        <w:ind w:left="284" w:right="1260"/>
        <w:jc w:val="both"/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</w:pPr>
      <w:r w:rsidRPr="008F30E2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 xml:space="preserve">                </w:t>
      </w:r>
      <w:r w:rsidR="005C52EF" w:rsidRPr="008F30E2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 xml:space="preserve"> </w:t>
      </w:r>
      <w:r w:rsidR="00AC476B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>4:2</w:t>
      </w:r>
      <w:r w:rsidR="00293C88" w:rsidRPr="008F30E2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>0</w:t>
      </w:r>
      <w:r w:rsidR="00AC476B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 xml:space="preserve"> </w:t>
      </w:r>
      <w:r w:rsidR="00293C88" w:rsidRPr="008F30E2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>PM</w:t>
      </w:r>
      <w:r w:rsidR="00AC476B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>- 4:35</w:t>
      </w:r>
      <w:r w:rsidR="005C52EF" w:rsidRPr="008F30E2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 xml:space="preserve"> PM          </w:t>
      </w:r>
      <w:r w:rsidR="00AC476B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>Presentation by PWC</w:t>
      </w:r>
    </w:p>
    <w:p w:rsidR="00D75120" w:rsidRDefault="00D75120" w:rsidP="00D75120">
      <w:pPr>
        <w:spacing w:after="0" w:line="240" w:lineRule="auto"/>
        <w:ind w:left="4154" w:right="1260"/>
        <w:jc w:val="both"/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</w:pPr>
      <w:r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 xml:space="preserve">Domestic &amp; Global Perspective on Automotive Steel </w:t>
      </w:r>
    </w:p>
    <w:p w:rsidR="00AC476B" w:rsidRDefault="00AC476B" w:rsidP="005C52EF">
      <w:pPr>
        <w:spacing w:after="0" w:line="240" w:lineRule="auto"/>
        <w:ind w:left="284" w:right="1260"/>
        <w:jc w:val="both"/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</w:pPr>
    </w:p>
    <w:p w:rsidR="00691968" w:rsidRPr="008F30E2" w:rsidRDefault="00AC476B" w:rsidP="00AC476B">
      <w:pPr>
        <w:spacing w:after="0" w:line="240" w:lineRule="auto"/>
        <w:ind w:left="1004" w:right="1260" w:firstLine="436"/>
        <w:jc w:val="both"/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</w:pPr>
      <w:r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>4:35 PM- 4:55 PM</w:t>
      </w:r>
      <w:r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ab/>
        <w:t xml:space="preserve">        </w:t>
      </w:r>
      <w:r w:rsidR="005C52EF" w:rsidRPr="008F30E2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>Q &amp; A</w:t>
      </w:r>
      <w:r w:rsidR="005138B6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 xml:space="preserve"> Session</w:t>
      </w:r>
    </w:p>
    <w:p w:rsidR="00293C88" w:rsidRPr="008F30E2" w:rsidRDefault="00293C88" w:rsidP="00691968">
      <w:pPr>
        <w:spacing w:after="0" w:line="240" w:lineRule="auto"/>
        <w:ind w:right="1260"/>
        <w:jc w:val="both"/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</w:pPr>
    </w:p>
    <w:p w:rsidR="00293C88" w:rsidRPr="008F30E2" w:rsidRDefault="00293C88" w:rsidP="00691968">
      <w:pPr>
        <w:spacing w:after="0" w:line="240" w:lineRule="auto"/>
        <w:ind w:right="1260"/>
        <w:jc w:val="both"/>
        <w:rPr>
          <w:rFonts w:ascii="Arial" w:eastAsia="Times New Roman" w:hAnsi="Arial" w:cs="Arial"/>
          <w:color w:val="0D0D0D" w:themeColor="text1" w:themeTint="F2"/>
          <w:spacing w:val="3"/>
          <w:sz w:val="8"/>
          <w:szCs w:val="24"/>
          <w:lang w:val="en-US" w:eastAsia="en-IN"/>
        </w:rPr>
      </w:pPr>
    </w:p>
    <w:p w:rsidR="005C52EF" w:rsidRDefault="00A3251F" w:rsidP="00293C88">
      <w:pPr>
        <w:spacing w:after="0" w:line="240" w:lineRule="auto"/>
        <w:ind w:left="3600" w:right="1260" w:hanging="2160"/>
        <w:jc w:val="both"/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</w:pPr>
      <w:r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>4</w:t>
      </w:r>
      <w:r w:rsidR="00AC476B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>:55 PM -5:00</w:t>
      </w:r>
      <w:r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 xml:space="preserve"> PM</w:t>
      </w:r>
      <w:r w:rsidR="00293C88" w:rsidRPr="008F30E2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 xml:space="preserve"> </w:t>
      </w:r>
      <w:r w:rsidR="00293C88" w:rsidRPr="008F30E2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ab/>
      </w:r>
      <w:r w:rsidR="005C52EF" w:rsidRPr="008F30E2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 xml:space="preserve">        </w:t>
      </w:r>
      <w:r w:rsidR="00AC476B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>Closing &amp; vote of Thanks</w:t>
      </w:r>
    </w:p>
    <w:p w:rsidR="00AC476B" w:rsidRPr="008F30E2" w:rsidRDefault="00216EB9" w:rsidP="00293C88">
      <w:pPr>
        <w:spacing w:after="0" w:line="240" w:lineRule="auto"/>
        <w:ind w:left="3600" w:right="1260" w:hanging="2160"/>
        <w:jc w:val="both"/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</w:pPr>
      <w:r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ab/>
        <w:t xml:space="preserve">        </w:t>
      </w:r>
      <w:r w:rsidR="00AC476B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>ACMA EC Member</w:t>
      </w:r>
    </w:p>
    <w:p w:rsidR="00293C88" w:rsidRPr="008F30E2" w:rsidRDefault="005C52EF" w:rsidP="00293C88">
      <w:pPr>
        <w:spacing w:after="0" w:line="240" w:lineRule="auto"/>
        <w:ind w:left="3600" w:right="1260" w:hanging="2160"/>
        <w:jc w:val="both"/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</w:pPr>
      <w:r w:rsidRPr="008F30E2"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 xml:space="preserve">                                       </w:t>
      </w:r>
    </w:p>
    <w:p w:rsidR="008F30E2" w:rsidRPr="008F30E2" w:rsidRDefault="008F30E2" w:rsidP="00293C88">
      <w:pPr>
        <w:spacing w:after="0" w:line="240" w:lineRule="auto"/>
        <w:ind w:left="3600" w:right="1260" w:hanging="2160"/>
        <w:jc w:val="both"/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</w:pPr>
    </w:p>
    <w:p w:rsidR="008F30E2" w:rsidRPr="008F30E2" w:rsidRDefault="008F30E2" w:rsidP="00293C88">
      <w:pPr>
        <w:spacing w:after="0" w:line="240" w:lineRule="auto"/>
        <w:ind w:left="3600" w:right="1260" w:hanging="2160"/>
        <w:jc w:val="both"/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</w:pPr>
    </w:p>
    <w:p w:rsidR="008F30E2" w:rsidRPr="008F30E2" w:rsidRDefault="008F30E2" w:rsidP="00293C88">
      <w:pPr>
        <w:spacing w:after="0" w:line="240" w:lineRule="auto"/>
        <w:ind w:left="3600" w:right="1260" w:hanging="2160"/>
        <w:jc w:val="both"/>
        <w:rPr>
          <w:rFonts w:ascii="Arial" w:eastAsia="Times New Roman" w:hAnsi="Arial" w:cs="Arial"/>
          <w:color w:val="0D0D0D" w:themeColor="text1" w:themeTint="F2"/>
          <w:spacing w:val="3"/>
          <w:sz w:val="2"/>
          <w:szCs w:val="24"/>
          <w:lang w:val="en-US" w:eastAsia="en-IN"/>
        </w:rPr>
      </w:pPr>
    </w:p>
    <w:p w:rsidR="008F30E2" w:rsidRDefault="008F30E2" w:rsidP="008F30E2">
      <w:pPr>
        <w:spacing w:after="0" w:line="240" w:lineRule="auto"/>
        <w:ind w:left="3600" w:right="1260" w:hanging="2160"/>
        <w:jc w:val="center"/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</w:pPr>
      <w:r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>_____</w:t>
      </w:r>
    </w:p>
    <w:p w:rsidR="00293C88" w:rsidRDefault="00293C88" w:rsidP="00691968">
      <w:pPr>
        <w:spacing w:after="0" w:line="240" w:lineRule="auto"/>
        <w:ind w:right="1260"/>
        <w:jc w:val="both"/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</w:pPr>
    </w:p>
    <w:p w:rsidR="00293C88" w:rsidRDefault="00293C88" w:rsidP="00691968">
      <w:pPr>
        <w:spacing w:after="0" w:line="240" w:lineRule="auto"/>
        <w:ind w:right="1260"/>
        <w:jc w:val="both"/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</w:pPr>
      <w:r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 xml:space="preserve"> </w:t>
      </w:r>
    </w:p>
    <w:p w:rsidR="00293C88" w:rsidRDefault="00293C88" w:rsidP="00691968">
      <w:pPr>
        <w:spacing w:after="0" w:line="240" w:lineRule="auto"/>
        <w:ind w:right="1260"/>
        <w:jc w:val="both"/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</w:pPr>
    </w:p>
    <w:p w:rsidR="00293C88" w:rsidRDefault="00293C88" w:rsidP="00691968">
      <w:pPr>
        <w:spacing w:after="0" w:line="240" w:lineRule="auto"/>
        <w:ind w:right="1260"/>
        <w:jc w:val="both"/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</w:pPr>
    </w:p>
    <w:p w:rsidR="00293C88" w:rsidRPr="00691968" w:rsidRDefault="00293C88" w:rsidP="00691968">
      <w:pPr>
        <w:spacing w:after="0" w:line="240" w:lineRule="auto"/>
        <w:ind w:right="1260"/>
        <w:jc w:val="both"/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eastAsia="en-IN"/>
        </w:rPr>
      </w:pPr>
    </w:p>
    <w:p w:rsidR="00B6062A" w:rsidRDefault="00B6062A" w:rsidP="00B6062A">
      <w:pPr>
        <w:spacing w:after="0" w:line="240" w:lineRule="auto"/>
        <w:ind w:right="1260"/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</w:pPr>
    </w:p>
    <w:p w:rsidR="00B6062A" w:rsidRPr="008B6233" w:rsidRDefault="00691968" w:rsidP="00B6062A">
      <w:pPr>
        <w:spacing w:after="0" w:line="240" w:lineRule="auto"/>
        <w:ind w:right="1260"/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D0D0D" w:themeColor="text1" w:themeTint="F2"/>
          <w:spacing w:val="3"/>
          <w:sz w:val="24"/>
          <w:szCs w:val="24"/>
          <w:lang w:val="en-US" w:eastAsia="en-IN"/>
        </w:rPr>
        <w:t xml:space="preserve"> </w:t>
      </w:r>
    </w:p>
    <w:p w:rsidR="00B6062A" w:rsidRDefault="00B6062A"/>
    <w:sectPr w:rsidR="00B60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7DC"/>
    <w:multiLevelType w:val="hybridMultilevel"/>
    <w:tmpl w:val="1FE60450"/>
    <w:lvl w:ilvl="0" w:tplc="6F6C1DA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816F55"/>
    <w:multiLevelType w:val="multilevel"/>
    <w:tmpl w:val="B9D8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2A"/>
    <w:rsid w:val="00047E52"/>
    <w:rsid w:val="000970E9"/>
    <w:rsid w:val="002023BD"/>
    <w:rsid w:val="00216EB9"/>
    <w:rsid w:val="00293C88"/>
    <w:rsid w:val="00415963"/>
    <w:rsid w:val="00505668"/>
    <w:rsid w:val="005138B6"/>
    <w:rsid w:val="005A0471"/>
    <w:rsid w:val="005C52EF"/>
    <w:rsid w:val="00691968"/>
    <w:rsid w:val="00770943"/>
    <w:rsid w:val="008B0158"/>
    <w:rsid w:val="008F30E2"/>
    <w:rsid w:val="00A3251F"/>
    <w:rsid w:val="00A4163F"/>
    <w:rsid w:val="00AC476B"/>
    <w:rsid w:val="00B6062A"/>
    <w:rsid w:val="00CE377F"/>
    <w:rsid w:val="00D23008"/>
    <w:rsid w:val="00D61C70"/>
    <w:rsid w:val="00D75120"/>
    <w:rsid w:val="00EB788C"/>
    <w:rsid w:val="00ED567A"/>
    <w:rsid w:val="00F1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03F7C-F239-48E2-B0F3-6F8425A2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</dc:creator>
  <cp:keywords/>
  <dc:description/>
  <cp:lastModifiedBy>msn</cp:lastModifiedBy>
  <cp:revision>10</cp:revision>
  <dcterms:created xsi:type="dcterms:W3CDTF">2020-06-21T16:09:00Z</dcterms:created>
  <dcterms:modified xsi:type="dcterms:W3CDTF">2020-06-22T02:46:00Z</dcterms:modified>
</cp:coreProperties>
</file>