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94" w:type="dxa"/>
        <w:jc w:val="center"/>
        <w:tblLook w:val="01E0" w:firstRow="1" w:lastRow="1" w:firstColumn="1" w:lastColumn="1" w:noHBand="0" w:noVBand="0"/>
      </w:tblPr>
      <w:tblGrid>
        <w:gridCol w:w="192"/>
        <w:gridCol w:w="5965"/>
        <w:gridCol w:w="192"/>
        <w:gridCol w:w="5161"/>
        <w:gridCol w:w="184"/>
      </w:tblGrid>
      <w:tr w:rsidR="00737CAB" w:rsidRPr="009E305F" w14:paraId="7EE2E4B5" w14:textId="77777777" w:rsidTr="008D593A">
        <w:trPr>
          <w:gridAfter w:val="1"/>
          <w:wAfter w:w="184" w:type="dxa"/>
          <w:trHeight w:val="601"/>
          <w:jc w:val="center"/>
        </w:trPr>
        <w:tc>
          <w:tcPr>
            <w:tcW w:w="6157" w:type="dxa"/>
            <w:gridSpan w:val="2"/>
          </w:tcPr>
          <w:p w14:paraId="1E283A41" w14:textId="77777777" w:rsidR="00737CAB" w:rsidRPr="009E305F" w:rsidRDefault="00737CAB" w:rsidP="00987859">
            <w:pPr>
              <w:pStyle w:val="Header"/>
              <w:rPr>
                <w:rFonts w:ascii="Helvetica" w:hAnsi="Helvetica"/>
                <w:b/>
                <w:sz w:val="16"/>
                <w:szCs w:val="16"/>
              </w:rPr>
            </w:pPr>
            <w:r w:rsidRPr="00383BDC">
              <w:rPr>
                <w:noProof/>
              </w:rPr>
              <w:drawing>
                <wp:inline distT="0" distB="0" distL="0" distR="0" wp14:anchorId="5C63242E" wp14:editId="6DD16A42">
                  <wp:extent cx="21907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590550"/>
                          </a:xfrm>
                          <a:prstGeom prst="rect">
                            <a:avLst/>
                          </a:prstGeom>
                          <a:noFill/>
                          <a:ln>
                            <a:noFill/>
                          </a:ln>
                        </pic:spPr>
                      </pic:pic>
                    </a:graphicData>
                  </a:graphic>
                </wp:inline>
              </w:drawing>
            </w:r>
            <w:r>
              <w:t xml:space="preserve"> </w:t>
            </w:r>
            <w:r w:rsidRPr="009E305F">
              <w:rPr>
                <w:rFonts w:ascii="Helvetica" w:hAnsi="Helvetica"/>
                <w:b/>
                <w:sz w:val="16"/>
                <w:szCs w:val="16"/>
              </w:rPr>
              <w:t>Western Region</w:t>
            </w:r>
          </w:p>
        </w:tc>
        <w:tc>
          <w:tcPr>
            <w:tcW w:w="5353" w:type="dxa"/>
            <w:gridSpan w:val="2"/>
          </w:tcPr>
          <w:p w14:paraId="084F8B7C" w14:textId="77777777" w:rsidR="00737CAB" w:rsidRPr="009E305F" w:rsidRDefault="00737CAB" w:rsidP="00987859">
            <w:pPr>
              <w:pStyle w:val="Header"/>
              <w:jc w:val="right"/>
              <w:rPr>
                <w:rFonts w:ascii="Helvetica" w:hAnsi="Helvetica"/>
                <w:b/>
                <w:sz w:val="16"/>
                <w:szCs w:val="16"/>
              </w:rPr>
            </w:pPr>
            <w:r w:rsidRPr="009E305F">
              <w:rPr>
                <w:rFonts w:ascii="Helvetica" w:hAnsi="Helvetica"/>
                <w:b/>
                <w:sz w:val="16"/>
                <w:szCs w:val="16"/>
              </w:rPr>
              <w:t xml:space="preserve">Office </w:t>
            </w:r>
            <w:proofErr w:type="gramStart"/>
            <w:r w:rsidRPr="009E305F">
              <w:rPr>
                <w:rFonts w:ascii="Helvetica" w:hAnsi="Helvetica"/>
                <w:b/>
                <w:sz w:val="16"/>
                <w:szCs w:val="16"/>
              </w:rPr>
              <w:t>No .</w:t>
            </w:r>
            <w:proofErr w:type="gramEnd"/>
            <w:r w:rsidRPr="009E305F">
              <w:rPr>
                <w:rFonts w:ascii="Helvetica" w:hAnsi="Helvetica"/>
                <w:b/>
                <w:sz w:val="16"/>
                <w:szCs w:val="16"/>
              </w:rPr>
              <w:t xml:space="preserve"> C, 10th Floor, </w:t>
            </w:r>
          </w:p>
          <w:p w14:paraId="6EA6CC8A" w14:textId="77777777" w:rsidR="00737CAB" w:rsidRPr="009E305F" w:rsidRDefault="00737CAB" w:rsidP="00987859">
            <w:pPr>
              <w:pStyle w:val="Header"/>
              <w:jc w:val="right"/>
              <w:rPr>
                <w:rFonts w:ascii="Helvetica" w:hAnsi="Helvetica"/>
                <w:b/>
                <w:sz w:val="16"/>
                <w:szCs w:val="16"/>
              </w:rPr>
            </w:pPr>
            <w:r w:rsidRPr="009E305F">
              <w:rPr>
                <w:rFonts w:ascii="Helvetica" w:hAnsi="Helvetica"/>
                <w:b/>
                <w:sz w:val="16"/>
                <w:szCs w:val="16"/>
              </w:rPr>
              <w:t xml:space="preserve">Godrej </w:t>
            </w:r>
            <w:proofErr w:type="spellStart"/>
            <w:r w:rsidRPr="009E305F">
              <w:rPr>
                <w:rFonts w:ascii="Helvetica" w:hAnsi="Helvetica"/>
                <w:b/>
                <w:sz w:val="16"/>
                <w:szCs w:val="16"/>
              </w:rPr>
              <w:t>Eternia</w:t>
            </w:r>
            <w:proofErr w:type="spellEnd"/>
            <w:r w:rsidRPr="009E305F">
              <w:rPr>
                <w:rFonts w:ascii="Helvetica" w:hAnsi="Helvetica"/>
                <w:b/>
                <w:sz w:val="16"/>
                <w:szCs w:val="16"/>
              </w:rPr>
              <w:t xml:space="preserve"> "C" Wing, </w:t>
            </w:r>
          </w:p>
          <w:p w14:paraId="1001C8B1" w14:textId="77777777" w:rsidR="00737CAB" w:rsidRPr="009E305F" w:rsidRDefault="00737CAB" w:rsidP="00987859">
            <w:pPr>
              <w:pStyle w:val="Header"/>
              <w:jc w:val="right"/>
              <w:rPr>
                <w:rFonts w:ascii="Helvetica" w:hAnsi="Helvetica"/>
                <w:b/>
                <w:sz w:val="16"/>
                <w:szCs w:val="16"/>
              </w:rPr>
            </w:pPr>
            <w:r w:rsidRPr="009E305F">
              <w:rPr>
                <w:rFonts w:ascii="Helvetica" w:hAnsi="Helvetica"/>
                <w:b/>
                <w:sz w:val="16"/>
                <w:szCs w:val="16"/>
              </w:rPr>
              <w:t xml:space="preserve">Old </w:t>
            </w:r>
            <w:smartTag w:uri="urn:schemas-microsoft-com:office:smarttags" w:element="Street">
              <w:smartTag w:uri="urn:schemas-microsoft-com:office:smarttags" w:element="address">
                <w:r w:rsidRPr="009E305F">
                  <w:rPr>
                    <w:rFonts w:ascii="Helvetica" w:hAnsi="Helvetica"/>
                    <w:b/>
                    <w:sz w:val="16"/>
                    <w:szCs w:val="16"/>
                  </w:rPr>
                  <w:t>Mumbai Pune Highway</w:t>
                </w:r>
              </w:smartTag>
            </w:smartTag>
            <w:r w:rsidRPr="009E305F">
              <w:rPr>
                <w:rFonts w:ascii="Helvetica" w:hAnsi="Helvetica"/>
                <w:b/>
                <w:sz w:val="16"/>
                <w:szCs w:val="16"/>
              </w:rPr>
              <w:t>,</w:t>
            </w:r>
          </w:p>
          <w:p w14:paraId="2F7CD9D6" w14:textId="77777777" w:rsidR="00737CAB" w:rsidRPr="009E305F" w:rsidRDefault="00737CAB" w:rsidP="00987859">
            <w:pPr>
              <w:pStyle w:val="Header"/>
              <w:jc w:val="right"/>
              <w:rPr>
                <w:rFonts w:ascii="Helvetica" w:hAnsi="Helvetica"/>
                <w:b/>
                <w:sz w:val="16"/>
                <w:szCs w:val="16"/>
              </w:rPr>
            </w:pPr>
            <w:r w:rsidRPr="009E305F">
              <w:rPr>
                <w:rFonts w:ascii="Helvetica" w:hAnsi="Helvetica"/>
                <w:b/>
                <w:sz w:val="16"/>
                <w:szCs w:val="16"/>
              </w:rPr>
              <w:t xml:space="preserve"> </w:t>
            </w:r>
            <w:proofErr w:type="spellStart"/>
            <w:r w:rsidRPr="009E305F">
              <w:rPr>
                <w:rFonts w:ascii="Helvetica" w:hAnsi="Helvetica"/>
                <w:b/>
                <w:sz w:val="16"/>
                <w:szCs w:val="16"/>
              </w:rPr>
              <w:t>Wakdewadi</w:t>
            </w:r>
            <w:proofErr w:type="spellEnd"/>
            <w:r w:rsidRPr="009E305F">
              <w:rPr>
                <w:rFonts w:ascii="Helvetica" w:hAnsi="Helvetica"/>
                <w:b/>
                <w:sz w:val="16"/>
                <w:szCs w:val="16"/>
              </w:rPr>
              <w:t xml:space="preserve">, Shivaji Nagar, </w:t>
            </w:r>
          </w:p>
          <w:p w14:paraId="63BDAEAC" w14:textId="77777777" w:rsidR="00737CAB" w:rsidRPr="009E305F" w:rsidRDefault="00737CAB" w:rsidP="00987859">
            <w:pPr>
              <w:pStyle w:val="Header"/>
              <w:jc w:val="right"/>
              <w:rPr>
                <w:rFonts w:ascii="Helvetica" w:hAnsi="Helvetica" w:cs="Arial"/>
                <w:b/>
                <w:sz w:val="16"/>
                <w:szCs w:val="16"/>
              </w:rPr>
            </w:pPr>
            <w:r w:rsidRPr="009E305F">
              <w:rPr>
                <w:rFonts w:ascii="Helvetica" w:hAnsi="Helvetica"/>
                <w:b/>
                <w:sz w:val="16"/>
                <w:szCs w:val="16"/>
              </w:rPr>
              <w:t>Pune 411 005 Tel : + 91-020-66061219/20</w:t>
            </w:r>
          </w:p>
        </w:tc>
      </w:tr>
      <w:tr w:rsidR="00737CAB" w14:paraId="0BB729E6" w14:textId="77777777" w:rsidTr="008D593A">
        <w:trPr>
          <w:gridBefore w:val="1"/>
          <w:wBefore w:w="192" w:type="dxa"/>
          <w:trHeight w:val="121"/>
          <w:jc w:val="center"/>
        </w:trPr>
        <w:tc>
          <w:tcPr>
            <w:tcW w:w="6157" w:type="dxa"/>
            <w:gridSpan w:val="2"/>
          </w:tcPr>
          <w:p w14:paraId="616CE6FE" w14:textId="77777777" w:rsidR="00737CAB" w:rsidRPr="009E305F" w:rsidRDefault="00737CAB" w:rsidP="003A0F48">
            <w:pPr>
              <w:pStyle w:val="Header"/>
              <w:rPr>
                <w:rFonts w:ascii="Helvetica" w:hAnsi="Helvetica" w:cs="Arial"/>
                <w:b/>
                <w:bCs/>
                <w:sz w:val="16"/>
                <w:szCs w:val="16"/>
              </w:rPr>
            </w:pPr>
            <w:r w:rsidRPr="009E305F">
              <w:rPr>
                <w:rFonts w:ascii="Helvetica" w:hAnsi="Helvetica" w:cs="Arial"/>
                <w:b/>
                <w:bCs/>
                <w:sz w:val="16"/>
                <w:szCs w:val="16"/>
              </w:rPr>
              <w:t xml:space="preserve">Automotive Component Manufacturers Association of </w:t>
            </w:r>
            <w:smartTag w:uri="urn:schemas-microsoft-com:office:smarttags" w:element="country-region">
              <w:smartTag w:uri="urn:schemas-microsoft-com:office:smarttags" w:element="place">
                <w:r w:rsidRPr="009E305F">
                  <w:rPr>
                    <w:rFonts w:ascii="Helvetica" w:hAnsi="Helvetica" w:cs="Arial"/>
                    <w:b/>
                    <w:bCs/>
                    <w:sz w:val="16"/>
                    <w:szCs w:val="16"/>
                  </w:rPr>
                  <w:t>India</w:t>
                </w:r>
              </w:smartTag>
            </w:smartTag>
            <w:r w:rsidRPr="009E305F">
              <w:rPr>
                <w:rFonts w:ascii="Helvetica" w:hAnsi="Helvetica" w:cs="Arial"/>
                <w:b/>
                <w:bCs/>
                <w:noProof/>
                <w:sz w:val="16"/>
                <w:szCs w:val="16"/>
              </w:rPr>
              <w:t xml:space="preserve"> </w:t>
            </w:r>
          </w:p>
        </w:tc>
        <w:tc>
          <w:tcPr>
            <w:tcW w:w="5345" w:type="dxa"/>
            <w:gridSpan w:val="2"/>
          </w:tcPr>
          <w:p w14:paraId="29E68633" w14:textId="6FEFB752" w:rsidR="00737CAB" w:rsidRPr="009E305F" w:rsidRDefault="007439C5" w:rsidP="008D593A">
            <w:pPr>
              <w:pStyle w:val="Header"/>
              <w:rPr>
                <w:rFonts w:ascii="Helvetica" w:hAnsi="Helvetica" w:cs="Arial"/>
                <w:b/>
                <w:sz w:val="16"/>
                <w:szCs w:val="16"/>
              </w:rPr>
            </w:pPr>
            <w:r>
              <w:rPr>
                <w:rFonts w:ascii="Helvetica" w:hAnsi="Helvetica" w:cs="Arial"/>
                <w:b/>
                <w:sz w:val="16"/>
                <w:szCs w:val="16"/>
              </w:rPr>
              <w:t xml:space="preserve">                                         </w:t>
            </w:r>
            <w:r w:rsidR="008D593A">
              <w:rPr>
                <w:rFonts w:ascii="Helvetica" w:hAnsi="Helvetica" w:cs="Arial"/>
                <w:b/>
                <w:sz w:val="16"/>
                <w:szCs w:val="16"/>
              </w:rPr>
              <w:t xml:space="preserve">                </w:t>
            </w:r>
            <w:r w:rsidR="00737CAB" w:rsidRPr="009E305F">
              <w:rPr>
                <w:rFonts w:ascii="Helvetica" w:hAnsi="Helvetica" w:cs="Arial"/>
                <w:b/>
                <w:sz w:val="16"/>
                <w:szCs w:val="16"/>
              </w:rPr>
              <w:t xml:space="preserve">acmawr@acma.in| </w:t>
            </w:r>
            <w:hyperlink r:id="rId9" w:history="1">
              <w:r w:rsidR="00737CAB" w:rsidRPr="009E305F">
                <w:rPr>
                  <w:rStyle w:val="Hyperlink"/>
                  <w:rFonts w:ascii="Helvetica" w:hAnsi="Helvetica" w:cs="Arial"/>
                  <w:b/>
                  <w:sz w:val="16"/>
                  <w:szCs w:val="16"/>
                </w:rPr>
                <w:t>www.acma.in</w:t>
              </w:r>
            </w:hyperlink>
          </w:p>
        </w:tc>
      </w:tr>
    </w:tbl>
    <w:p w14:paraId="7D762249" w14:textId="0335F2F0" w:rsidR="00737CAB" w:rsidRPr="005716EE" w:rsidRDefault="00157562" w:rsidP="005E2FB9">
      <w:pPr>
        <w:pStyle w:val="Heading3"/>
        <w:ind w:firstLine="720"/>
        <w:contextualSpacing/>
        <w:rPr>
          <w:rFonts w:ascii="Arial" w:eastAsia="GungsuhChe"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F1892">
        <w:rPr>
          <w:rFonts w:ascii="Arial" w:hAnsi="Arial" w:cs="Arial"/>
          <w:sz w:val="24"/>
          <w:szCs w:val="24"/>
        </w:rPr>
        <w:tab/>
      </w:r>
      <w:r w:rsidR="000F1892">
        <w:rPr>
          <w:rFonts w:ascii="Arial" w:hAnsi="Arial" w:cs="Arial"/>
          <w:sz w:val="24"/>
          <w:szCs w:val="24"/>
        </w:rPr>
        <w:tab/>
      </w:r>
      <w:r w:rsidR="000F1892">
        <w:rPr>
          <w:rFonts w:ascii="Arial" w:hAnsi="Arial" w:cs="Arial"/>
          <w:sz w:val="24"/>
          <w:szCs w:val="24"/>
        </w:rPr>
        <w:tab/>
      </w:r>
      <w:r w:rsidR="000F1892">
        <w:rPr>
          <w:rFonts w:ascii="Arial" w:hAnsi="Arial" w:cs="Arial"/>
          <w:sz w:val="24"/>
          <w:szCs w:val="24"/>
        </w:rPr>
        <w:tab/>
      </w:r>
      <w:r w:rsidR="000F1892">
        <w:rPr>
          <w:rFonts w:ascii="Arial" w:hAnsi="Arial" w:cs="Arial"/>
          <w:sz w:val="24"/>
          <w:szCs w:val="24"/>
        </w:rPr>
        <w:tab/>
      </w:r>
      <w:r w:rsidR="000F1892">
        <w:rPr>
          <w:rFonts w:ascii="Arial" w:hAnsi="Arial" w:cs="Arial"/>
          <w:sz w:val="24"/>
          <w:szCs w:val="24"/>
        </w:rPr>
        <w:tab/>
      </w:r>
      <w:r w:rsidR="00737CAB" w:rsidRPr="005716EE">
        <w:rPr>
          <w:rFonts w:ascii="Arial" w:eastAsia="GungsuhChe" w:hAnsi="Arial" w:cs="Arial"/>
          <w:sz w:val="24"/>
          <w:szCs w:val="24"/>
        </w:rPr>
        <w:t xml:space="preserve">                   </w:t>
      </w:r>
      <w:r w:rsidR="005E2FB9">
        <w:rPr>
          <w:rFonts w:ascii="Arial" w:eastAsia="GungsuhChe" w:hAnsi="Arial" w:cs="Arial"/>
          <w:sz w:val="24"/>
          <w:szCs w:val="24"/>
        </w:rPr>
        <w:tab/>
      </w:r>
      <w:r w:rsidR="005E2FB9">
        <w:rPr>
          <w:rFonts w:ascii="Arial" w:eastAsia="GungsuhChe" w:hAnsi="Arial" w:cs="Arial"/>
          <w:sz w:val="24"/>
          <w:szCs w:val="24"/>
        </w:rPr>
        <w:tab/>
      </w:r>
      <w:r w:rsidR="005E2FB9">
        <w:rPr>
          <w:rFonts w:ascii="Arial" w:eastAsia="GungsuhChe" w:hAnsi="Arial" w:cs="Arial"/>
          <w:sz w:val="24"/>
          <w:szCs w:val="24"/>
        </w:rPr>
        <w:tab/>
      </w:r>
      <w:r w:rsidR="005E2FB9">
        <w:rPr>
          <w:rFonts w:ascii="Arial" w:eastAsia="GungsuhChe" w:hAnsi="Arial" w:cs="Arial"/>
          <w:sz w:val="24"/>
          <w:szCs w:val="24"/>
        </w:rPr>
        <w:tab/>
      </w:r>
      <w:r w:rsidR="005E2FB9">
        <w:rPr>
          <w:rFonts w:ascii="Arial" w:eastAsia="GungsuhChe" w:hAnsi="Arial" w:cs="Arial"/>
          <w:sz w:val="24"/>
          <w:szCs w:val="24"/>
        </w:rPr>
        <w:tab/>
      </w:r>
      <w:r w:rsidR="005E2FB9">
        <w:rPr>
          <w:rFonts w:ascii="Arial" w:eastAsia="GungsuhChe" w:hAnsi="Arial" w:cs="Arial"/>
          <w:sz w:val="24"/>
          <w:szCs w:val="24"/>
        </w:rPr>
        <w:tab/>
      </w:r>
      <w:r w:rsidR="005E2FB9">
        <w:rPr>
          <w:rFonts w:ascii="Arial" w:eastAsia="GungsuhChe" w:hAnsi="Arial" w:cs="Arial"/>
          <w:sz w:val="24"/>
          <w:szCs w:val="24"/>
        </w:rPr>
        <w:tab/>
      </w:r>
      <w:r w:rsidR="00104108">
        <w:rPr>
          <w:rFonts w:ascii="Arial" w:eastAsia="GungsuhChe" w:hAnsi="Arial" w:cs="Arial"/>
          <w:sz w:val="24"/>
          <w:szCs w:val="24"/>
        </w:rPr>
        <w:t xml:space="preserve">      </w:t>
      </w:r>
      <w:r w:rsidR="008D593A">
        <w:rPr>
          <w:rFonts w:ascii="Arial" w:eastAsia="GungsuhChe" w:hAnsi="Arial" w:cs="Arial"/>
          <w:sz w:val="24"/>
          <w:szCs w:val="24"/>
        </w:rPr>
        <w:t xml:space="preserve">                                                                                             </w:t>
      </w:r>
      <w:r w:rsidR="00F53E4B">
        <w:rPr>
          <w:rFonts w:ascii="Arial" w:eastAsia="GungsuhChe" w:hAnsi="Arial" w:cs="Arial"/>
          <w:sz w:val="24"/>
          <w:szCs w:val="24"/>
        </w:rPr>
        <w:t>August</w:t>
      </w:r>
      <w:r w:rsidR="00737CAB">
        <w:rPr>
          <w:rFonts w:ascii="Arial" w:eastAsia="GungsuhChe" w:hAnsi="Arial" w:cs="Arial"/>
          <w:sz w:val="24"/>
          <w:szCs w:val="24"/>
        </w:rPr>
        <w:t xml:space="preserve"> </w:t>
      </w:r>
      <w:r w:rsidR="00F53E4B">
        <w:rPr>
          <w:rFonts w:ascii="Arial" w:eastAsia="GungsuhChe" w:hAnsi="Arial" w:cs="Arial"/>
          <w:sz w:val="24"/>
          <w:szCs w:val="24"/>
        </w:rPr>
        <w:t>0</w:t>
      </w:r>
      <w:r w:rsidR="00755D69">
        <w:rPr>
          <w:rFonts w:ascii="Arial" w:eastAsia="GungsuhChe" w:hAnsi="Arial" w:cs="Arial"/>
          <w:sz w:val="24"/>
          <w:szCs w:val="24"/>
        </w:rPr>
        <w:t>2</w:t>
      </w:r>
      <w:r w:rsidR="00737CAB" w:rsidRPr="005716EE">
        <w:rPr>
          <w:rFonts w:ascii="Arial" w:eastAsia="GungsuhChe" w:hAnsi="Arial" w:cs="Arial"/>
          <w:sz w:val="24"/>
          <w:szCs w:val="24"/>
        </w:rPr>
        <w:t>, 201</w:t>
      </w:r>
      <w:r w:rsidR="00737CAB">
        <w:rPr>
          <w:rFonts w:ascii="Arial" w:eastAsia="GungsuhChe" w:hAnsi="Arial" w:cs="Arial"/>
          <w:sz w:val="24"/>
          <w:szCs w:val="24"/>
        </w:rPr>
        <w:t>9</w:t>
      </w:r>
    </w:p>
    <w:p w14:paraId="380E32BF" w14:textId="7D918F0B" w:rsidR="00737CAB" w:rsidRDefault="00D93CC3" w:rsidP="00655E08">
      <w:pPr>
        <w:pStyle w:val="Heading2"/>
        <w:contextualSpacing/>
        <w:rPr>
          <w:rFonts w:ascii="Arial" w:eastAsia="GungsuhChe" w:hAnsi="Arial" w:cs="Arial"/>
          <w:sz w:val="24"/>
          <w:szCs w:val="24"/>
        </w:rPr>
      </w:pPr>
      <w:r>
        <w:rPr>
          <w:rFonts w:ascii="Arial" w:eastAsia="GungsuhChe" w:hAnsi="Arial" w:cs="Arial"/>
          <w:sz w:val="24"/>
          <w:szCs w:val="24"/>
        </w:rPr>
        <w:t>To:</w:t>
      </w:r>
      <w:r w:rsidR="00737CAB">
        <w:rPr>
          <w:rFonts w:ascii="Arial" w:eastAsia="GungsuhChe" w:hAnsi="Arial" w:cs="Arial"/>
          <w:sz w:val="24"/>
          <w:szCs w:val="24"/>
        </w:rPr>
        <w:t xml:space="preserve"> All Members </w:t>
      </w:r>
      <w:r w:rsidR="000A12C6">
        <w:rPr>
          <w:rFonts w:ascii="Arial" w:eastAsia="GungsuhChe" w:hAnsi="Arial" w:cs="Arial"/>
          <w:sz w:val="24"/>
          <w:szCs w:val="24"/>
        </w:rPr>
        <w:t xml:space="preserve">and Non Members </w:t>
      </w:r>
      <w:r w:rsidR="00737CAB">
        <w:rPr>
          <w:rFonts w:ascii="Arial" w:eastAsia="GungsuhChe" w:hAnsi="Arial" w:cs="Arial"/>
          <w:sz w:val="24"/>
          <w:szCs w:val="24"/>
        </w:rPr>
        <w:t>in the Western Region</w:t>
      </w:r>
    </w:p>
    <w:p w14:paraId="0CD225E1" w14:textId="13945EB1" w:rsidR="0009535B" w:rsidRDefault="0009535B" w:rsidP="0009535B">
      <w:pPr>
        <w:pStyle w:val="Heading2"/>
        <w:contextualSpacing/>
        <w:jc w:val="center"/>
        <w:rPr>
          <w:rFonts w:ascii="Verdana" w:eastAsia="Gulim" w:hAnsi="Verdana"/>
          <w:b w:val="0"/>
          <w:noProof/>
          <w:color w:val="000000"/>
        </w:rPr>
      </w:pPr>
    </w:p>
    <w:p w14:paraId="3E01610D" w14:textId="77777777" w:rsidR="00DB2967" w:rsidRPr="005716EE" w:rsidRDefault="00DB2967" w:rsidP="0009535B">
      <w:pPr>
        <w:pStyle w:val="Heading2"/>
        <w:contextualSpacing/>
        <w:jc w:val="center"/>
        <w:rPr>
          <w:rFonts w:ascii="Arial" w:eastAsia="GungsuhChe" w:hAnsi="Arial" w:cs="Arial"/>
          <w:sz w:val="24"/>
          <w:szCs w:val="24"/>
        </w:rPr>
      </w:pPr>
    </w:p>
    <w:p w14:paraId="2A326238" w14:textId="220CD3E2" w:rsidR="00737CAB" w:rsidRPr="00354CEA" w:rsidRDefault="007862BF" w:rsidP="00737CAB">
      <w:pPr>
        <w:pStyle w:val="Heading2"/>
        <w:contextualSpacing/>
        <w:jc w:val="center"/>
        <w:rPr>
          <w:rFonts w:ascii="Arial" w:eastAsia="GungsuhChe" w:hAnsi="Arial" w:cs="Arial"/>
          <w:color w:val="000099"/>
        </w:rPr>
      </w:pPr>
      <w:r w:rsidRPr="00354CEA">
        <w:rPr>
          <w:rFonts w:ascii="Arial" w:eastAsia="GungsuhChe" w:hAnsi="Arial" w:cs="Arial"/>
          <w:color w:val="000099"/>
        </w:rPr>
        <w:t>TWO DAY WORKSHOP ON “</w:t>
      </w:r>
      <w:r w:rsidR="00F53E4B">
        <w:rPr>
          <w:rFonts w:ascii="Arial" w:eastAsia="GungsuhChe" w:hAnsi="Arial" w:cs="Arial"/>
          <w:color w:val="000099"/>
        </w:rPr>
        <w:t>MAKING</w:t>
      </w:r>
      <w:r w:rsidRPr="00354CEA">
        <w:rPr>
          <w:rFonts w:ascii="Arial" w:eastAsia="GungsuhChe" w:hAnsi="Arial" w:cs="Arial"/>
          <w:color w:val="000099"/>
        </w:rPr>
        <w:t xml:space="preserve"> PRESENTATION</w:t>
      </w:r>
      <w:r w:rsidR="00F53E4B">
        <w:rPr>
          <w:rFonts w:ascii="Arial" w:eastAsia="GungsuhChe" w:hAnsi="Arial" w:cs="Arial"/>
          <w:color w:val="000099"/>
        </w:rPr>
        <w:t>S WITH IMPACT</w:t>
      </w:r>
      <w:r w:rsidRPr="00354CEA">
        <w:rPr>
          <w:rFonts w:ascii="Arial" w:eastAsia="GungsuhChe" w:hAnsi="Arial" w:cs="Arial"/>
          <w:color w:val="000099"/>
        </w:rPr>
        <w:t>”</w:t>
      </w:r>
    </w:p>
    <w:p w14:paraId="0B051375" w14:textId="60C9D21B" w:rsidR="00737CAB" w:rsidRDefault="00DB2967" w:rsidP="00737CAB">
      <w:pPr>
        <w:pStyle w:val="Heading2"/>
        <w:contextualSpacing/>
        <w:jc w:val="center"/>
        <w:rPr>
          <w:rFonts w:ascii="Arial" w:eastAsia="GungsuhChe" w:hAnsi="Arial" w:cs="Arial"/>
          <w:sz w:val="28"/>
          <w:szCs w:val="28"/>
        </w:rPr>
      </w:pPr>
      <w:r>
        <w:rPr>
          <w:rFonts w:ascii="Arial" w:eastAsia="GungsuhChe" w:hAnsi="Arial" w:cs="Arial"/>
          <w:sz w:val="28"/>
          <w:szCs w:val="28"/>
        </w:rPr>
        <w:t>27</w:t>
      </w:r>
      <w:r w:rsidRPr="00DB2967">
        <w:rPr>
          <w:rFonts w:ascii="Arial" w:eastAsia="GungsuhChe" w:hAnsi="Arial" w:cs="Arial"/>
          <w:sz w:val="28"/>
          <w:szCs w:val="28"/>
          <w:vertAlign w:val="superscript"/>
        </w:rPr>
        <w:t>th</w:t>
      </w:r>
      <w:r>
        <w:rPr>
          <w:rFonts w:ascii="Arial" w:eastAsia="GungsuhChe" w:hAnsi="Arial" w:cs="Arial"/>
          <w:sz w:val="28"/>
          <w:szCs w:val="28"/>
        </w:rPr>
        <w:t xml:space="preserve"> </w:t>
      </w:r>
      <w:r w:rsidR="00D512C6">
        <w:rPr>
          <w:rFonts w:ascii="Arial" w:eastAsia="GungsuhChe" w:hAnsi="Arial" w:cs="Arial"/>
          <w:sz w:val="28"/>
          <w:szCs w:val="28"/>
        </w:rPr>
        <w:t>-</w:t>
      </w:r>
      <w:r>
        <w:rPr>
          <w:rFonts w:ascii="Arial" w:eastAsia="GungsuhChe" w:hAnsi="Arial" w:cs="Arial"/>
          <w:sz w:val="28"/>
          <w:szCs w:val="28"/>
        </w:rPr>
        <w:t xml:space="preserve"> 28</w:t>
      </w:r>
      <w:r w:rsidRPr="00DB2967">
        <w:rPr>
          <w:rFonts w:ascii="Arial" w:eastAsia="GungsuhChe" w:hAnsi="Arial" w:cs="Arial"/>
          <w:sz w:val="28"/>
          <w:szCs w:val="28"/>
          <w:vertAlign w:val="superscript"/>
        </w:rPr>
        <w:t>th</w:t>
      </w:r>
      <w:r>
        <w:rPr>
          <w:rFonts w:ascii="Arial" w:eastAsia="GungsuhChe" w:hAnsi="Arial" w:cs="Arial"/>
          <w:sz w:val="28"/>
          <w:szCs w:val="28"/>
        </w:rPr>
        <w:t xml:space="preserve"> August, 2019</w:t>
      </w:r>
    </w:p>
    <w:p w14:paraId="1D670A75" w14:textId="77777777" w:rsidR="003B1017" w:rsidRDefault="003B1017" w:rsidP="00737CAB">
      <w:pPr>
        <w:pStyle w:val="Heading2"/>
        <w:contextualSpacing/>
        <w:jc w:val="center"/>
        <w:rPr>
          <w:rFonts w:ascii="Arial" w:eastAsia="GungsuhChe" w:hAnsi="Arial" w:cs="Arial"/>
          <w:sz w:val="28"/>
          <w:szCs w:val="28"/>
        </w:rPr>
      </w:pPr>
    </w:p>
    <w:p w14:paraId="7CF61FC1" w14:textId="23F6E965" w:rsidR="00737CAB" w:rsidRDefault="00D93CC3" w:rsidP="002D3457">
      <w:pPr>
        <w:pStyle w:val="Heading2"/>
        <w:contextualSpacing/>
        <w:jc w:val="center"/>
        <w:rPr>
          <w:rFonts w:ascii="Arial" w:eastAsia="GungsuhChe" w:hAnsi="Arial" w:cs="Arial"/>
          <w:sz w:val="28"/>
          <w:szCs w:val="28"/>
        </w:rPr>
      </w:pPr>
      <w:r>
        <w:rPr>
          <w:rFonts w:ascii="Arial" w:eastAsia="GungsuhChe" w:hAnsi="Arial" w:cs="Arial"/>
          <w:sz w:val="28"/>
          <w:szCs w:val="28"/>
        </w:rPr>
        <w:t>Venue:</w:t>
      </w:r>
      <w:r w:rsidR="00737CAB">
        <w:rPr>
          <w:rFonts w:ascii="Arial" w:eastAsia="GungsuhChe" w:hAnsi="Arial" w:cs="Arial"/>
          <w:sz w:val="28"/>
          <w:szCs w:val="28"/>
        </w:rPr>
        <w:t xml:space="preserve"> </w:t>
      </w:r>
      <w:bookmarkStart w:id="0" w:name="_Hlk14768430"/>
      <w:r w:rsidR="002D3457">
        <w:rPr>
          <w:rFonts w:ascii="Arial" w:eastAsia="GungsuhChe" w:hAnsi="Arial" w:cs="Arial"/>
          <w:sz w:val="28"/>
          <w:szCs w:val="28"/>
        </w:rPr>
        <w:t xml:space="preserve">The Coronet Hotel, </w:t>
      </w:r>
      <w:r w:rsidR="000F277F">
        <w:rPr>
          <w:rFonts w:ascii="Arial" w:eastAsia="GungsuhChe" w:hAnsi="Arial" w:cs="Arial"/>
          <w:sz w:val="28"/>
          <w:szCs w:val="28"/>
        </w:rPr>
        <w:t xml:space="preserve">1205/4, </w:t>
      </w:r>
      <w:r w:rsidR="002D3457">
        <w:rPr>
          <w:rFonts w:ascii="Arial" w:eastAsia="GungsuhChe" w:hAnsi="Arial" w:cs="Arial"/>
          <w:sz w:val="28"/>
          <w:szCs w:val="28"/>
        </w:rPr>
        <w:t>Deccan Gymkhana,</w:t>
      </w:r>
      <w:r w:rsidR="000F277F">
        <w:rPr>
          <w:rFonts w:ascii="Arial" w:eastAsia="GungsuhChe" w:hAnsi="Arial" w:cs="Arial"/>
          <w:sz w:val="28"/>
          <w:szCs w:val="28"/>
        </w:rPr>
        <w:t xml:space="preserve"> </w:t>
      </w:r>
      <w:proofErr w:type="spellStart"/>
      <w:r w:rsidR="000F277F">
        <w:rPr>
          <w:rFonts w:ascii="Arial" w:eastAsia="GungsuhChe" w:hAnsi="Arial" w:cs="Arial"/>
          <w:sz w:val="28"/>
          <w:szCs w:val="28"/>
        </w:rPr>
        <w:t>Apte</w:t>
      </w:r>
      <w:proofErr w:type="spellEnd"/>
      <w:r w:rsidR="000F277F">
        <w:rPr>
          <w:rFonts w:ascii="Arial" w:eastAsia="GungsuhChe" w:hAnsi="Arial" w:cs="Arial"/>
          <w:sz w:val="28"/>
          <w:szCs w:val="28"/>
        </w:rPr>
        <w:t xml:space="preserve"> Road,</w:t>
      </w:r>
      <w:r w:rsidR="002D3457">
        <w:rPr>
          <w:rFonts w:ascii="Arial" w:eastAsia="GungsuhChe" w:hAnsi="Arial" w:cs="Arial"/>
          <w:sz w:val="28"/>
          <w:szCs w:val="28"/>
        </w:rPr>
        <w:t xml:space="preserve"> Pune</w:t>
      </w:r>
    </w:p>
    <w:bookmarkEnd w:id="0"/>
    <w:p w14:paraId="092D3996" w14:textId="77777777" w:rsidR="00737CAB" w:rsidRPr="00B6474D" w:rsidRDefault="00737CAB" w:rsidP="00737CAB">
      <w:pPr>
        <w:pStyle w:val="Heading2"/>
        <w:contextualSpacing/>
        <w:jc w:val="center"/>
        <w:rPr>
          <w:rFonts w:ascii="Arial" w:eastAsia="GungsuhChe" w:hAnsi="Arial" w:cs="Arial"/>
          <w:i/>
          <w:iCs/>
          <w:color w:val="000099"/>
          <w:sz w:val="22"/>
          <w:szCs w:val="22"/>
        </w:rPr>
      </w:pPr>
      <w:r w:rsidRPr="00B6474D">
        <w:rPr>
          <w:rFonts w:ascii="Arial" w:eastAsia="GungsuhChe" w:hAnsi="Arial" w:cs="Arial"/>
          <w:i/>
          <w:iCs/>
          <w:color w:val="000099"/>
          <w:sz w:val="22"/>
          <w:szCs w:val="22"/>
        </w:rPr>
        <w:t>(Circulation through email only)</w:t>
      </w:r>
    </w:p>
    <w:p w14:paraId="08248AFA" w14:textId="3B62ADA4" w:rsidR="00F53E4B" w:rsidRDefault="00CF14F4" w:rsidP="004D03EE">
      <w:pPr>
        <w:pStyle w:val="BodyText"/>
        <w:spacing w:line="276" w:lineRule="auto"/>
        <w:jc w:val="both"/>
        <w:rPr>
          <w:rFonts w:ascii="Arial" w:hAnsi="Arial" w:cs="Arial"/>
        </w:rPr>
      </w:pPr>
      <w:r w:rsidRPr="00CF14F4">
        <w:rPr>
          <w:rFonts w:ascii="Arial" w:hAnsi="Arial" w:cs="Arial"/>
        </w:rPr>
        <w:t xml:space="preserve">A presentation is </w:t>
      </w:r>
      <w:r w:rsidR="00CA11CF">
        <w:rPr>
          <w:rFonts w:ascii="Arial" w:hAnsi="Arial" w:cs="Arial"/>
        </w:rPr>
        <w:t xml:space="preserve">not just </w:t>
      </w:r>
      <w:r w:rsidRPr="00CF14F4">
        <w:rPr>
          <w:rFonts w:ascii="Arial" w:hAnsi="Arial" w:cs="Arial"/>
        </w:rPr>
        <w:t>more than simply standing at a podium and running through a series of PowerPoint slides. It is about engaging the audience and presenting your ideas in a clear, concise and persuasive manner</w:t>
      </w:r>
      <w:r w:rsidR="00354CEA">
        <w:rPr>
          <w:rFonts w:ascii="Arial" w:hAnsi="Arial" w:cs="Arial"/>
        </w:rPr>
        <w:t>, and to make it clear, concise and persuasive</w:t>
      </w:r>
      <w:r w:rsidR="00737CAB" w:rsidRPr="00CF14F4">
        <w:rPr>
          <w:rFonts w:ascii="Arial" w:hAnsi="Arial" w:cs="Arial"/>
        </w:rPr>
        <w:t xml:space="preserve"> </w:t>
      </w:r>
      <w:r w:rsidR="00354CEA">
        <w:rPr>
          <w:rFonts w:ascii="Arial" w:hAnsi="Arial" w:cs="Arial"/>
        </w:rPr>
        <w:t>here is the workshop which can make your presentations more impactful.</w:t>
      </w:r>
    </w:p>
    <w:p w14:paraId="2706D662" w14:textId="5997879D" w:rsidR="00737CAB" w:rsidRPr="00157562" w:rsidRDefault="00157562" w:rsidP="004D03EE">
      <w:pPr>
        <w:pStyle w:val="BodyText"/>
        <w:spacing w:line="276" w:lineRule="auto"/>
        <w:jc w:val="both"/>
        <w:rPr>
          <w:rFonts w:ascii="Arial" w:hAnsi="Arial" w:cs="Arial"/>
          <w:b/>
          <w:bCs/>
        </w:rPr>
      </w:pPr>
      <w:r>
        <w:rPr>
          <w:rFonts w:ascii="Arial" w:hAnsi="Arial" w:cs="Arial"/>
        </w:rPr>
        <w:t xml:space="preserve">With this backdrop, </w:t>
      </w:r>
      <w:r w:rsidR="00F53E4B" w:rsidRPr="005716EE">
        <w:rPr>
          <w:rFonts w:ascii="Arial" w:hAnsi="Arial" w:cs="Arial"/>
        </w:rPr>
        <w:t xml:space="preserve">ACMA (Western Region) is </w:t>
      </w:r>
      <w:r w:rsidR="00F53E4B">
        <w:rPr>
          <w:rFonts w:ascii="Arial" w:hAnsi="Arial" w:cs="Arial"/>
        </w:rPr>
        <w:t>organizing</w:t>
      </w:r>
      <w:r w:rsidR="00F53E4B" w:rsidRPr="005716EE">
        <w:rPr>
          <w:rFonts w:ascii="Arial" w:hAnsi="Arial" w:cs="Arial"/>
        </w:rPr>
        <w:t xml:space="preserve"> </w:t>
      </w:r>
      <w:r w:rsidR="000B7410">
        <w:rPr>
          <w:rFonts w:ascii="Arial" w:hAnsi="Arial" w:cs="Arial"/>
        </w:rPr>
        <w:t>two-day</w:t>
      </w:r>
      <w:r w:rsidR="00F53E4B">
        <w:rPr>
          <w:rFonts w:ascii="Arial" w:hAnsi="Arial" w:cs="Arial"/>
        </w:rPr>
        <w:t xml:space="preserve"> workshop on </w:t>
      </w:r>
      <w:r w:rsidR="00F53E4B" w:rsidRPr="00246904">
        <w:rPr>
          <w:rFonts w:ascii="Arial" w:hAnsi="Arial" w:cs="Arial"/>
          <w:b/>
          <w:bCs/>
        </w:rPr>
        <w:t>“Making Presentations with Impact”</w:t>
      </w:r>
      <w:r w:rsidR="00F53E4B">
        <w:rPr>
          <w:rFonts w:ascii="Arial" w:hAnsi="Arial" w:cs="Arial"/>
        </w:rPr>
        <w:t xml:space="preserve"> </w:t>
      </w:r>
      <w:r w:rsidR="00F53E4B" w:rsidRPr="005716EE">
        <w:rPr>
          <w:rFonts w:ascii="Arial" w:hAnsi="Arial" w:cs="Arial"/>
        </w:rPr>
        <w:t xml:space="preserve">at </w:t>
      </w:r>
      <w:r w:rsidR="00F53E4B" w:rsidRPr="00157562">
        <w:rPr>
          <w:rFonts w:ascii="Arial" w:hAnsi="Arial" w:cs="Arial"/>
          <w:b/>
          <w:bCs/>
        </w:rPr>
        <w:t>The Coronet Hotel, Pune</w:t>
      </w:r>
      <w:r w:rsidRPr="00157562">
        <w:rPr>
          <w:rFonts w:ascii="Arial" w:hAnsi="Arial" w:cs="Arial"/>
          <w:b/>
          <w:bCs/>
        </w:rPr>
        <w:t xml:space="preserve"> </w:t>
      </w:r>
      <w:r w:rsidRPr="00157562">
        <w:rPr>
          <w:rFonts w:ascii="Arial" w:hAnsi="Arial" w:cs="Arial"/>
        </w:rPr>
        <w:t xml:space="preserve">from </w:t>
      </w:r>
      <w:r w:rsidRPr="00157562">
        <w:rPr>
          <w:rFonts w:ascii="Arial" w:hAnsi="Arial" w:cs="Arial"/>
          <w:b/>
          <w:bCs/>
        </w:rPr>
        <w:t>27</w:t>
      </w:r>
      <w:r w:rsidRPr="00157562">
        <w:rPr>
          <w:rFonts w:ascii="Arial" w:hAnsi="Arial" w:cs="Arial"/>
          <w:b/>
          <w:bCs/>
          <w:vertAlign w:val="superscript"/>
        </w:rPr>
        <w:t>th</w:t>
      </w:r>
      <w:r w:rsidRPr="00157562">
        <w:rPr>
          <w:rFonts w:ascii="Arial" w:hAnsi="Arial" w:cs="Arial"/>
          <w:b/>
          <w:bCs/>
        </w:rPr>
        <w:t xml:space="preserve"> </w:t>
      </w:r>
      <w:r w:rsidR="00D512C6">
        <w:rPr>
          <w:rFonts w:ascii="Arial" w:hAnsi="Arial" w:cs="Arial"/>
          <w:b/>
          <w:bCs/>
        </w:rPr>
        <w:t>-</w:t>
      </w:r>
      <w:r w:rsidRPr="00157562">
        <w:rPr>
          <w:rFonts w:ascii="Arial" w:hAnsi="Arial" w:cs="Arial"/>
          <w:b/>
          <w:bCs/>
        </w:rPr>
        <w:t xml:space="preserve"> 28</w:t>
      </w:r>
      <w:r w:rsidRPr="00157562">
        <w:rPr>
          <w:rFonts w:ascii="Arial" w:hAnsi="Arial" w:cs="Arial"/>
          <w:b/>
          <w:bCs/>
          <w:vertAlign w:val="superscript"/>
        </w:rPr>
        <w:t>th</w:t>
      </w:r>
      <w:r w:rsidRPr="00157562">
        <w:rPr>
          <w:rFonts w:ascii="Arial" w:hAnsi="Arial" w:cs="Arial"/>
          <w:b/>
          <w:bCs/>
        </w:rPr>
        <w:t xml:space="preserve"> August, 2019</w:t>
      </w:r>
      <w:r w:rsidR="00F53E4B" w:rsidRPr="00157562">
        <w:rPr>
          <w:rFonts w:ascii="Arial" w:hAnsi="Arial" w:cs="Arial"/>
          <w:b/>
          <w:bCs/>
        </w:rPr>
        <w:t>.</w:t>
      </w:r>
      <w:r w:rsidR="00354CEA" w:rsidRPr="00157562">
        <w:rPr>
          <w:rFonts w:ascii="Arial" w:hAnsi="Arial" w:cs="Arial"/>
          <w:b/>
          <w:bCs/>
        </w:rPr>
        <w:t xml:space="preserve"> </w:t>
      </w:r>
      <w:r w:rsidR="00737CAB" w:rsidRPr="00157562">
        <w:rPr>
          <w:rFonts w:ascii="Arial" w:hAnsi="Arial" w:cs="Arial"/>
          <w:b/>
          <w:bCs/>
        </w:rPr>
        <w:t xml:space="preserve">                      </w:t>
      </w:r>
    </w:p>
    <w:p w14:paraId="3EF618B2" w14:textId="36C77E55" w:rsidR="00DB2967" w:rsidRDefault="00DB2967" w:rsidP="00747C28">
      <w:pPr>
        <w:spacing w:after="160" w:line="259" w:lineRule="auto"/>
        <w:rPr>
          <w:rFonts w:ascii="Arial" w:eastAsia="Times New Roman" w:hAnsi="Arial" w:cs="Arial"/>
          <w:b/>
          <w:bCs/>
          <w:i/>
          <w:color w:val="0000FF"/>
          <w:u w:val="single"/>
          <w:lang w:eastAsia="en-US"/>
        </w:rPr>
      </w:pPr>
      <w:r>
        <w:rPr>
          <w:rFonts w:ascii="Arial" w:eastAsia="Times New Roman" w:hAnsi="Arial" w:cs="Arial"/>
          <w:b/>
          <w:bCs/>
          <w:i/>
          <w:color w:val="0000FF"/>
          <w:u w:val="single"/>
          <w:lang w:eastAsia="en-US"/>
        </w:rPr>
        <w:t>Objective:</w:t>
      </w:r>
    </w:p>
    <w:p w14:paraId="6F4F40DA" w14:textId="1EDAF06E" w:rsidR="00DB2967" w:rsidRPr="00DB2967" w:rsidRDefault="00DB2967" w:rsidP="00886FD5">
      <w:pPr>
        <w:pStyle w:val="ListParagraph"/>
        <w:numPr>
          <w:ilvl w:val="0"/>
          <w:numId w:val="10"/>
        </w:numPr>
        <w:spacing w:after="160" w:line="360" w:lineRule="auto"/>
        <w:jc w:val="both"/>
        <w:rPr>
          <w:rFonts w:ascii="Arial" w:eastAsia="Times New Roman" w:hAnsi="Arial" w:cs="Arial"/>
          <w:lang w:eastAsia="en-US"/>
        </w:rPr>
      </w:pPr>
      <w:r w:rsidRPr="00DB2967">
        <w:rPr>
          <w:rFonts w:ascii="Arial" w:eastAsia="Times New Roman" w:hAnsi="Arial" w:cs="Arial"/>
          <w:lang w:eastAsia="en-US"/>
        </w:rPr>
        <w:t>Create and deliver presentations with impact</w:t>
      </w:r>
    </w:p>
    <w:p w14:paraId="50467730" w14:textId="411234F7" w:rsidR="00DB2967" w:rsidRPr="00DB2967" w:rsidRDefault="00DB2967" w:rsidP="00886FD5">
      <w:pPr>
        <w:pStyle w:val="ListParagraph"/>
        <w:numPr>
          <w:ilvl w:val="0"/>
          <w:numId w:val="10"/>
        </w:numPr>
        <w:spacing w:after="160" w:line="360" w:lineRule="auto"/>
        <w:jc w:val="both"/>
        <w:rPr>
          <w:rFonts w:ascii="Arial" w:eastAsia="Times New Roman" w:hAnsi="Arial" w:cs="Arial"/>
          <w:lang w:eastAsia="en-US"/>
        </w:rPr>
      </w:pPr>
      <w:r w:rsidRPr="00DB2967">
        <w:rPr>
          <w:rFonts w:ascii="Arial" w:eastAsia="Times New Roman" w:hAnsi="Arial" w:cs="Arial"/>
          <w:lang w:eastAsia="en-US"/>
        </w:rPr>
        <w:t>Focus on ‘Why’ and ‘How’ of the presentation</w:t>
      </w:r>
    </w:p>
    <w:p w14:paraId="53A5D6E7" w14:textId="77777777" w:rsidR="00DB2967" w:rsidRDefault="00DB2967" w:rsidP="00886FD5">
      <w:pPr>
        <w:pStyle w:val="ListParagraph"/>
        <w:numPr>
          <w:ilvl w:val="0"/>
          <w:numId w:val="10"/>
        </w:numPr>
        <w:spacing w:after="160" w:line="360" w:lineRule="auto"/>
        <w:jc w:val="both"/>
        <w:rPr>
          <w:rFonts w:ascii="Arial" w:eastAsia="Times New Roman" w:hAnsi="Arial" w:cs="Arial"/>
          <w:lang w:eastAsia="en-US"/>
        </w:rPr>
      </w:pPr>
      <w:r w:rsidRPr="00DB2967">
        <w:rPr>
          <w:rFonts w:ascii="Arial" w:eastAsia="Times New Roman" w:hAnsi="Arial" w:cs="Arial"/>
          <w:lang w:eastAsia="en-US"/>
        </w:rPr>
        <w:t>Use various techniques of stand-up presentations</w:t>
      </w:r>
    </w:p>
    <w:p w14:paraId="28D134C4" w14:textId="11285732" w:rsidR="00DB2967" w:rsidRPr="00DB2967" w:rsidRDefault="00DB2967" w:rsidP="00886FD5">
      <w:pPr>
        <w:pStyle w:val="ListParagraph"/>
        <w:numPr>
          <w:ilvl w:val="0"/>
          <w:numId w:val="10"/>
        </w:numPr>
        <w:spacing w:after="160" w:line="360" w:lineRule="auto"/>
        <w:jc w:val="both"/>
        <w:rPr>
          <w:rFonts w:ascii="Arial" w:eastAsia="Times New Roman" w:hAnsi="Arial" w:cs="Arial"/>
          <w:lang w:eastAsia="en-US"/>
        </w:rPr>
      </w:pPr>
      <w:r w:rsidRPr="00DB2967">
        <w:rPr>
          <w:rFonts w:ascii="Arial" w:eastAsia="Times New Roman" w:hAnsi="Arial" w:cs="Arial"/>
          <w:lang w:eastAsia="en-US"/>
        </w:rPr>
        <w:t>Using PowerPoint effectively</w:t>
      </w:r>
    </w:p>
    <w:p w14:paraId="0849E2D5" w14:textId="77777777" w:rsidR="00DB2967" w:rsidRPr="00DB2967" w:rsidRDefault="00DB2967" w:rsidP="00DB2967">
      <w:pPr>
        <w:spacing w:after="160" w:line="259" w:lineRule="auto"/>
        <w:rPr>
          <w:rFonts w:ascii="Arial" w:eastAsia="Times New Roman" w:hAnsi="Arial" w:cs="Arial"/>
          <w:iCs/>
          <w:color w:val="0000FF"/>
          <w:lang w:eastAsia="en-US"/>
        </w:rPr>
      </w:pPr>
    </w:p>
    <w:p w14:paraId="288C4C15" w14:textId="3011B49B" w:rsidR="003A0068" w:rsidRDefault="00747C28" w:rsidP="00354CEA">
      <w:pPr>
        <w:spacing w:after="160" w:line="259" w:lineRule="auto"/>
        <w:rPr>
          <w:rFonts w:ascii="Arial" w:eastAsia="Times New Roman" w:hAnsi="Arial" w:cs="Arial"/>
          <w:b/>
          <w:bCs/>
          <w:i/>
          <w:color w:val="0000FF"/>
          <w:u w:val="single"/>
          <w:lang w:eastAsia="en-US"/>
        </w:rPr>
      </w:pPr>
      <w:r w:rsidRPr="00102726">
        <w:rPr>
          <w:rFonts w:ascii="Arial" w:eastAsia="Times New Roman" w:hAnsi="Arial" w:cs="Arial"/>
          <w:b/>
          <w:bCs/>
          <w:i/>
          <w:color w:val="0000FF"/>
          <w:u w:val="single"/>
          <w:lang w:eastAsia="en-US"/>
        </w:rPr>
        <w:t xml:space="preserve">Key </w:t>
      </w:r>
      <w:r w:rsidR="00354CEA">
        <w:rPr>
          <w:rFonts w:ascii="Arial" w:eastAsia="Times New Roman" w:hAnsi="Arial" w:cs="Arial"/>
          <w:b/>
          <w:bCs/>
          <w:i/>
          <w:color w:val="0000FF"/>
          <w:u w:val="single"/>
          <w:lang w:eastAsia="en-US"/>
        </w:rPr>
        <w:t>features</w:t>
      </w:r>
      <w:r w:rsidRPr="00102726">
        <w:rPr>
          <w:rFonts w:ascii="Arial" w:eastAsia="Times New Roman" w:hAnsi="Arial" w:cs="Arial"/>
          <w:b/>
          <w:bCs/>
          <w:i/>
          <w:color w:val="0000FF"/>
          <w:u w:val="single"/>
          <w:lang w:eastAsia="en-US"/>
        </w:rPr>
        <w:t>:</w:t>
      </w:r>
    </w:p>
    <w:p w14:paraId="324A6CD6" w14:textId="1EF782AA" w:rsidR="00354CEA" w:rsidRPr="00354CEA" w:rsidRDefault="00354CEA" w:rsidP="00886FD5">
      <w:pPr>
        <w:spacing w:after="160" w:line="276" w:lineRule="auto"/>
        <w:jc w:val="both"/>
        <w:rPr>
          <w:rFonts w:ascii="Arial" w:eastAsia="Times New Roman" w:hAnsi="Arial" w:cs="Arial"/>
          <w:lang w:eastAsia="en-US"/>
        </w:rPr>
      </w:pPr>
      <w:r w:rsidRPr="00354CEA">
        <w:rPr>
          <w:rFonts w:ascii="Arial" w:eastAsia="Times New Roman" w:hAnsi="Arial" w:cs="Arial"/>
          <w:lang w:eastAsia="en-US"/>
        </w:rPr>
        <w:t>The key to succeed in any Presentation is Preparation. This module stresses on being thoroughly Prepared. Prepare keeping in mind who the receiver is, balance between content and audience, be receiver centric in your presentation.</w:t>
      </w:r>
    </w:p>
    <w:p w14:paraId="185C740D" w14:textId="70597C2A" w:rsidR="00354CEA" w:rsidRPr="00354CEA" w:rsidRDefault="00354CEA" w:rsidP="00886FD5">
      <w:pPr>
        <w:spacing w:after="160" w:line="276" w:lineRule="auto"/>
        <w:jc w:val="both"/>
        <w:rPr>
          <w:rFonts w:ascii="Arial" w:eastAsia="Times New Roman" w:hAnsi="Arial" w:cs="Arial"/>
          <w:lang w:eastAsia="en-US"/>
        </w:rPr>
      </w:pPr>
      <w:r w:rsidRPr="00354CEA">
        <w:rPr>
          <w:rFonts w:ascii="Arial" w:eastAsia="Times New Roman" w:hAnsi="Arial" w:cs="Arial"/>
          <w:lang w:eastAsia="en-US"/>
        </w:rPr>
        <w:t>The ability to adapt content to time (rather than vice versa).</w:t>
      </w:r>
    </w:p>
    <w:p w14:paraId="33FD4F4B" w14:textId="5A6105BE" w:rsidR="00354CEA" w:rsidRPr="00354CEA" w:rsidRDefault="00354CEA" w:rsidP="00886FD5">
      <w:pPr>
        <w:spacing w:after="160" w:line="276" w:lineRule="auto"/>
        <w:jc w:val="both"/>
        <w:rPr>
          <w:rFonts w:ascii="Arial" w:eastAsia="Times New Roman" w:hAnsi="Arial" w:cs="Arial"/>
          <w:lang w:eastAsia="en-US"/>
        </w:rPr>
      </w:pPr>
      <w:r w:rsidRPr="00354CEA">
        <w:rPr>
          <w:rFonts w:ascii="Arial" w:eastAsia="Times New Roman" w:hAnsi="Arial" w:cs="Arial"/>
          <w:lang w:eastAsia="en-US"/>
        </w:rPr>
        <w:t>Video based feedback-before, during and after allows participants to ‘Feel the difference’ within the workshop itself.</w:t>
      </w:r>
    </w:p>
    <w:p w14:paraId="1E0C2FCC" w14:textId="77777777" w:rsidR="008D593A" w:rsidRDefault="008D593A" w:rsidP="00FC4976">
      <w:pPr>
        <w:spacing w:line="360" w:lineRule="auto"/>
        <w:jc w:val="both"/>
        <w:rPr>
          <w:rFonts w:ascii="Arial" w:eastAsia="Times New Roman" w:hAnsi="Arial" w:cs="Arial"/>
          <w:b/>
          <w:bCs/>
          <w:i/>
          <w:color w:val="0000FF"/>
          <w:u w:val="single"/>
          <w:lang w:eastAsia="en-US"/>
        </w:rPr>
      </w:pPr>
    </w:p>
    <w:p w14:paraId="35C774B7" w14:textId="47B5A1C7" w:rsidR="00102726" w:rsidRDefault="00102726" w:rsidP="00FC4976">
      <w:pPr>
        <w:spacing w:line="360" w:lineRule="auto"/>
        <w:jc w:val="both"/>
        <w:rPr>
          <w:rFonts w:ascii="Arial" w:eastAsia="Times New Roman" w:hAnsi="Arial" w:cs="Arial"/>
          <w:b/>
          <w:bCs/>
          <w:i/>
          <w:color w:val="0000FF"/>
          <w:u w:val="single"/>
          <w:lang w:eastAsia="en-US"/>
        </w:rPr>
      </w:pPr>
      <w:r>
        <w:rPr>
          <w:rFonts w:ascii="Arial" w:eastAsia="Times New Roman" w:hAnsi="Arial" w:cs="Arial"/>
          <w:b/>
          <w:bCs/>
          <w:i/>
          <w:color w:val="0000FF"/>
          <w:u w:val="single"/>
          <w:lang w:eastAsia="en-US"/>
        </w:rPr>
        <w:t>Who should attend?</w:t>
      </w:r>
    </w:p>
    <w:p w14:paraId="3959C99B" w14:textId="4E380F0F" w:rsidR="00102726" w:rsidRPr="00CA42DD" w:rsidRDefault="00354CEA" w:rsidP="00CA42DD">
      <w:pPr>
        <w:spacing w:line="360" w:lineRule="auto"/>
        <w:jc w:val="both"/>
        <w:rPr>
          <w:rFonts w:ascii="Arial" w:eastAsia="Times New Roman" w:hAnsi="Arial" w:cs="Arial"/>
          <w:b/>
          <w:bCs/>
          <w:i/>
          <w:color w:val="0000FF"/>
          <w:u w:val="single"/>
          <w:lang w:eastAsia="en-US"/>
        </w:rPr>
      </w:pPr>
      <w:r>
        <w:rPr>
          <w:rFonts w:ascii="Arial" w:eastAsia="Times New Roman" w:hAnsi="Arial" w:cs="Arial"/>
          <w:iCs/>
          <w:lang w:eastAsia="en-US"/>
        </w:rPr>
        <w:t>This workshop is designed for Junior and Mid-Level executives from across functions who have to make Presentations (formal/informal), personnel who want to enhance skills for one-to-one and one-to-many interactions.</w:t>
      </w:r>
    </w:p>
    <w:p w14:paraId="0BBB4C5E" w14:textId="77777777" w:rsidR="003A0068" w:rsidRDefault="003A0068" w:rsidP="00FC4976">
      <w:pPr>
        <w:spacing w:line="360" w:lineRule="auto"/>
        <w:jc w:val="both"/>
        <w:rPr>
          <w:rFonts w:ascii="Arial" w:eastAsia="Times New Roman" w:hAnsi="Arial" w:cs="Arial"/>
          <w:b/>
          <w:bCs/>
          <w:i/>
          <w:color w:val="0000FF"/>
          <w:u w:val="single"/>
          <w:lang w:eastAsia="en-US"/>
        </w:rPr>
      </w:pPr>
    </w:p>
    <w:p w14:paraId="479E263E" w14:textId="118F275F" w:rsidR="003D09D4" w:rsidRDefault="00FC4976" w:rsidP="003D09D4">
      <w:pPr>
        <w:spacing w:line="360" w:lineRule="auto"/>
        <w:jc w:val="both"/>
        <w:rPr>
          <w:rFonts w:ascii="Arial" w:hAnsi="Arial" w:cs="Arial"/>
          <w:bCs/>
          <w:u w:val="single"/>
        </w:rPr>
      </w:pPr>
      <w:r w:rsidRPr="00FC4976">
        <w:rPr>
          <w:rFonts w:ascii="Arial" w:eastAsia="Times New Roman" w:hAnsi="Arial" w:cs="Arial"/>
          <w:b/>
          <w:bCs/>
          <w:i/>
          <w:color w:val="0000FF"/>
          <w:u w:val="single"/>
          <w:lang w:eastAsia="en-US"/>
        </w:rPr>
        <w:lastRenderedPageBreak/>
        <w:t>Faculty:</w:t>
      </w:r>
    </w:p>
    <w:p w14:paraId="3BE62840" w14:textId="529A65FD" w:rsidR="003D09D4" w:rsidRPr="00281DE6" w:rsidRDefault="003D09D4" w:rsidP="003D09D4">
      <w:pPr>
        <w:spacing w:line="360" w:lineRule="auto"/>
        <w:jc w:val="both"/>
        <w:rPr>
          <w:rFonts w:ascii="Arial" w:eastAsia="Times New Roman" w:hAnsi="Arial" w:cs="Arial"/>
          <w:iCs/>
          <w:lang w:eastAsia="en-US"/>
        </w:rPr>
      </w:pPr>
      <w:proofErr w:type="spellStart"/>
      <w:r w:rsidRPr="00F53E4B">
        <w:rPr>
          <w:rFonts w:ascii="Arial" w:eastAsia="Times New Roman" w:hAnsi="Arial" w:cs="Arial"/>
          <w:b/>
          <w:bCs/>
          <w:iCs/>
          <w:lang w:eastAsia="en-US"/>
        </w:rPr>
        <w:t>Ms.Trupti</w:t>
      </w:r>
      <w:proofErr w:type="spellEnd"/>
      <w:r w:rsidRPr="00F53E4B">
        <w:rPr>
          <w:rFonts w:ascii="Arial" w:eastAsia="Times New Roman" w:hAnsi="Arial" w:cs="Arial"/>
          <w:b/>
          <w:bCs/>
          <w:iCs/>
          <w:lang w:eastAsia="en-US"/>
        </w:rPr>
        <w:t xml:space="preserve"> </w:t>
      </w:r>
      <w:proofErr w:type="spellStart"/>
      <w:r w:rsidRPr="00F53E4B">
        <w:rPr>
          <w:rFonts w:ascii="Arial" w:eastAsia="Times New Roman" w:hAnsi="Arial" w:cs="Arial"/>
          <w:b/>
          <w:bCs/>
          <w:iCs/>
          <w:lang w:eastAsia="en-US"/>
        </w:rPr>
        <w:t>Shrimali</w:t>
      </w:r>
      <w:proofErr w:type="spellEnd"/>
      <w:r w:rsidRPr="00281DE6">
        <w:rPr>
          <w:rFonts w:ascii="Arial" w:eastAsia="Times New Roman" w:hAnsi="Arial" w:cs="Arial"/>
          <w:iCs/>
          <w:lang w:eastAsia="en-US"/>
        </w:rPr>
        <w:t xml:space="preserve"> a MBTI certified practitioner, Behavioral facilitator and consultant  will be the faculty for this workshop.</w:t>
      </w:r>
    </w:p>
    <w:p w14:paraId="38BA668D" w14:textId="14292C5A" w:rsidR="003D09D4" w:rsidRPr="00281DE6" w:rsidRDefault="003D09D4" w:rsidP="003D09D4">
      <w:pPr>
        <w:spacing w:line="360" w:lineRule="auto"/>
        <w:jc w:val="both"/>
        <w:rPr>
          <w:rFonts w:ascii="Arial" w:eastAsia="Times New Roman" w:hAnsi="Arial" w:cs="Arial"/>
          <w:iCs/>
          <w:lang w:eastAsia="en-US"/>
        </w:rPr>
      </w:pPr>
      <w:r w:rsidRPr="00F53E4B">
        <w:rPr>
          <w:rFonts w:ascii="Arial" w:eastAsia="Times New Roman" w:hAnsi="Arial" w:cs="Arial"/>
          <w:b/>
          <w:bCs/>
          <w:iCs/>
          <w:lang w:eastAsia="en-US"/>
        </w:rPr>
        <w:t xml:space="preserve">Ms. Trupti </w:t>
      </w:r>
      <w:proofErr w:type="spellStart"/>
      <w:r w:rsidRPr="00F53E4B">
        <w:rPr>
          <w:rFonts w:ascii="Arial" w:eastAsia="Times New Roman" w:hAnsi="Arial" w:cs="Arial"/>
          <w:b/>
          <w:bCs/>
          <w:iCs/>
          <w:lang w:eastAsia="en-US"/>
        </w:rPr>
        <w:t>Shrimali</w:t>
      </w:r>
      <w:proofErr w:type="spellEnd"/>
      <w:r w:rsidRPr="00281DE6">
        <w:rPr>
          <w:rFonts w:ascii="Arial" w:eastAsia="Times New Roman" w:hAnsi="Arial" w:cs="Arial"/>
          <w:iCs/>
          <w:lang w:eastAsia="en-US"/>
        </w:rPr>
        <w:t xml:space="preserve"> having 15 years of work experience, has worked with individuals and corporates across various skill and attitudinal areas. Her areas of expertise are – </w:t>
      </w:r>
      <w:r w:rsidRPr="00F53E4B">
        <w:rPr>
          <w:rFonts w:ascii="Arial" w:eastAsia="Times New Roman" w:hAnsi="Arial" w:cs="Arial"/>
          <w:b/>
          <w:bCs/>
          <w:iCs/>
          <w:lang w:eastAsia="en-US"/>
        </w:rPr>
        <w:t>Behavioral and Managerial skills, Personal effectiveness, change management, Team Building and Leadership, Vision and Values workshop</w:t>
      </w:r>
      <w:r w:rsidRPr="00281DE6">
        <w:rPr>
          <w:rFonts w:ascii="Arial" w:eastAsia="Times New Roman" w:hAnsi="Arial" w:cs="Arial"/>
          <w:iCs/>
          <w:lang w:eastAsia="en-US"/>
        </w:rPr>
        <w:t xml:space="preserve"> amongst others.</w:t>
      </w:r>
    </w:p>
    <w:p w14:paraId="77A9EA67" w14:textId="2FAC9B25" w:rsidR="00D512C6" w:rsidRDefault="00D512C6" w:rsidP="00D512C6">
      <w:pPr>
        <w:pStyle w:val="BodyText"/>
        <w:spacing w:after="0" w:afterAutospacing="0" w:line="276" w:lineRule="auto"/>
        <w:jc w:val="both"/>
        <w:rPr>
          <w:rFonts w:ascii="Arial" w:eastAsia="Batang" w:hAnsi="Arial" w:cs="Arial"/>
          <w:b/>
          <w:lang w:eastAsia="ko-KR"/>
        </w:rPr>
      </w:pPr>
      <w:r>
        <w:rPr>
          <w:rFonts w:ascii="Arial" w:eastAsia="Batang" w:hAnsi="Arial" w:cs="Arial"/>
          <w:b/>
          <w:lang w:eastAsia="ko-KR"/>
        </w:rPr>
        <w:t xml:space="preserve">Participation Fees: </w:t>
      </w:r>
      <w:r w:rsidR="003A0068" w:rsidRPr="00D512C6">
        <w:rPr>
          <w:rFonts w:ascii="Arial" w:eastAsia="Batang" w:hAnsi="Arial" w:cs="Arial"/>
          <w:bCs/>
          <w:lang w:eastAsia="ko-KR"/>
        </w:rPr>
        <w:t xml:space="preserve">Looking at the current industry scenario as a special case, fees </w:t>
      </w:r>
      <w:r w:rsidRPr="00D512C6">
        <w:rPr>
          <w:rFonts w:ascii="Arial" w:eastAsia="Batang" w:hAnsi="Arial" w:cs="Arial"/>
          <w:bCs/>
          <w:lang w:eastAsia="ko-KR"/>
        </w:rPr>
        <w:t>have</w:t>
      </w:r>
      <w:r w:rsidR="003A0068" w:rsidRPr="00D512C6">
        <w:rPr>
          <w:rFonts w:ascii="Arial" w:eastAsia="Batang" w:hAnsi="Arial" w:cs="Arial"/>
          <w:bCs/>
          <w:lang w:eastAsia="ko-KR"/>
        </w:rPr>
        <w:t xml:space="preserve"> been </w:t>
      </w:r>
      <w:r w:rsidR="00CA42DD" w:rsidRPr="00D512C6">
        <w:rPr>
          <w:rFonts w:ascii="Arial" w:eastAsia="Batang" w:hAnsi="Arial" w:cs="Arial"/>
          <w:bCs/>
          <w:lang w:eastAsia="ko-KR"/>
        </w:rPr>
        <w:t xml:space="preserve">worked </w:t>
      </w:r>
      <w:r w:rsidR="003A0068" w:rsidRPr="00D512C6">
        <w:rPr>
          <w:rFonts w:ascii="Arial" w:eastAsia="Batang" w:hAnsi="Arial" w:cs="Arial"/>
          <w:bCs/>
          <w:lang w:eastAsia="ko-KR"/>
        </w:rPr>
        <w:t>out as minimal</w:t>
      </w:r>
      <w:r w:rsidRPr="00D512C6">
        <w:rPr>
          <w:rFonts w:ascii="Arial" w:eastAsia="Batang" w:hAnsi="Arial" w:cs="Arial"/>
          <w:bCs/>
          <w:lang w:eastAsia="ko-KR"/>
        </w:rPr>
        <w:t>. To defray administrative expenses, the participation fee payable would as follows:</w:t>
      </w:r>
      <w:r w:rsidR="003A0068" w:rsidRPr="00281DE6">
        <w:rPr>
          <w:rFonts w:ascii="Arial" w:eastAsia="Batang" w:hAnsi="Arial" w:cs="Arial"/>
          <w:b/>
          <w:lang w:eastAsia="ko-KR"/>
        </w:rPr>
        <w:t xml:space="preserve"> </w:t>
      </w:r>
    </w:p>
    <w:p w14:paraId="7E88E835" w14:textId="55973B7E" w:rsidR="00D512C6" w:rsidRPr="00D512C6" w:rsidRDefault="00D512C6" w:rsidP="00D512C6">
      <w:pPr>
        <w:pStyle w:val="BodyText"/>
        <w:spacing w:before="0" w:beforeAutospacing="0" w:after="0" w:afterAutospacing="0" w:line="276" w:lineRule="auto"/>
        <w:jc w:val="both"/>
        <w:rPr>
          <w:rFonts w:ascii="Arial" w:eastAsia="Batang" w:hAnsi="Arial" w:cs="Arial"/>
          <w:b/>
          <w:highlight w:val="yellow"/>
          <w:lang w:eastAsia="ko-KR"/>
        </w:rPr>
      </w:pPr>
      <w:r w:rsidRPr="00D512C6">
        <w:rPr>
          <w:rFonts w:ascii="Arial" w:eastAsia="Batang" w:hAnsi="Arial" w:cs="Arial"/>
          <w:b/>
          <w:highlight w:val="yellow"/>
          <w:lang w:eastAsia="ko-KR"/>
        </w:rPr>
        <w:t xml:space="preserve">ACMA Member: </w:t>
      </w:r>
      <w:r w:rsidR="00FC4976" w:rsidRPr="00D512C6">
        <w:rPr>
          <w:rFonts w:ascii="Arial" w:eastAsia="Batang" w:hAnsi="Arial" w:cs="Arial"/>
          <w:b/>
          <w:highlight w:val="yellow"/>
          <w:lang w:eastAsia="ko-KR"/>
        </w:rPr>
        <w:t>Rs.</w:t>
      </w:r>
      <w:r w:rsidR="008F6C16" w:rsidRPr="00D512C6">
        <w:rPr>
          <w:rFonts w:ascii="Arial" w:eastAsia="Batang" w:hAnsi="Arial" w:cs="Arial"/>
          <w:b/>
          <w:highlight w:val="yellow"/>
          <w:lang w:eastAsia="ko-KR"/>
        </w:rPr>
        <w:t xml:space="preserve"> </w:t>
      </w:r>
      <w:r w:rsidR="007439C5" w:rsidRPr="00D512C6">
        <w:rPr>
          <w:rFonts w:ascii="Arial" w:eastAsia="Batang" w:hAnsi="Arial" w:cs="Arial"/>
          <w:b/>
          <w:highlight w:val="yellow"/>
          <w:lang w:eastAsia="ko-KR"/>
        </w:rPr>
        <w:t>5,00</w:t>
      </w:r>
      <w:r w:rsidR="003A0068" w:rsidRPr="00D512C6">
        <w:rPr>
          <w:rFonts w:ascii="Arial" w:eastAsia="Batang" w:hAnsi="Arial" w:cs="Arial"/>
          <w:b/>
          <w:highlight w:val="yellow"/>
          <w:lang w:eastAsia="ko-KR"/>
        </w:rPr>
        <w:t>0/-</w:t>
      </w:r>
      <w:r w:rsidR="00FC4976" w:rsidRPr="00D512C6">
        <w:rPr>
          <w:rFonts w:ascii="Arial" w:eastAsia="Batang" w:hAnsi="Arial" w:cs="Arial"/>
          <w:b/>
          <w:highlight w:val="yellow"/>
          <w:lang w:eastAsia="ko-KR"/>
        </w:rPr>
        <w:t xml:space="preserve"> + </w:t>
      </w:r>
      <w:r w:rsidR="008F6C16" w:rsidRPr="00D512C6">
        <w:rPr>
          <w:rFonts w:ascii="Arial" w:eastAsia="Batang" w:hAnsi="Arial" w:cs="Arial"/>
          <w:b/>
          <w:highlight w:val="yellow"/>
          <w:lang w:eastAsia="ko-KR"/>
        </w:rPr>
        <w:t>G</w:t>
      </w:r>
      <w:r w:rsidR="00FC4976" w:rsidRPr="00D512C6">
        <w:rPr>
          <w:rFonts w:ascii="Arial" w:eastAsia="Batang" w:hAnsi="Arial" w:cs="Arial"/>
          <w:b/>
          <w:highlight w:val="yellow"/>
          <w:lang w:eastAsia="ko-KR"/>
        </w:rPr>
        <w:t xml:space="preserve">ST </w:t>
      </w:r>
      <w:r w:rsidR="008F6C16" w:rsidRPr="00D512C6">
        <w:rPr>
          <w:rFonts w:ascii="Arial" w:eastAsia="Batang" w:hAnsi="Arial" w:cs="Arial"/>
          <w:b/>
          <w:highlight w:val="yellow"/>
          <w:lang w:eastAsia="ko-KR"/>
        </w:rPr>
        <w:t>18</w:t>
      </w:r>
      <w:r w:rsidR="00FC4976" w:rsidRPr="00D512C6">
        <w:rPr>
          <w:rFonts w:ascii="Arial" w:eastAsia="Batang" w:hAnsi="Arial" w:cs="Arial"/>
          <w:b/>
          <w:highlight w:val="yellow"/>
          <w:lang w:eastAsia="ko-KR"/>
        </w:rPr>
        <w:t xml:space="preserve">% </w:t>
      </w:r>
      <w:r w:rsidR="00CA42DD" w:rsidRPr="00D512C6">
        <w:rPr>
          <w:rFonts w:ascii="Arial" w:eastAsia="Batang" w:hAnsi="Arial" w:cs="Arial"/>
          <w:b/>
          <w:highlight w:val="yellow"/>
          <w:lang w:eastAsia="ko-KR"/>
        </w:rPr>
        <w:t>(</w:t>
      </w:r>
      <w:r>
        <w:rPr>
          <w:rFonts w:ascii="Arial" w:eastAsia="Batang" w:hAnsi="Arial" w:cs="Arial"/>
          <w:b/>
          <w:highlight w:val="yellow"/>
          <w:lang w:eastAsia="ko-KR"/>
        </w:rPr>
        <w:t xml:space="preserve">Total </w:t>
      </w:r>
      <w:r w:rsidR="00CA42DD" w:rsidRPr="00D512C6">
        <w:rPr>
          <w:rFonts w:ascii="Arial" w:eastAsia="Batang" w:hAnsi="Arial" w:cs="Arial"/>
          <w:b/>
          <w:highlight w:val="yellow"/>
          <w:lang w:eastAsia="ko-KR"/>
        </w:rPr>
        <w:t xml:space="preserve">Rs. </w:t>
      </w:r>
      <w:r w:rsidR="00281DE6" w:rsidRPr="00D512C6">
        <w:rPr>
          <w:rFonts w:ascii="Arial" w:eastAsia="Batang" w:hAnsi="Arial" w:cs="Arial"/>
          <w:b/>
          <w:highlight w:val="yellow"/>
          <w:lang w:eastAsia="ko-KR"/>
        </w:rPr>
        <w:t>5,</w:t>
      </w:r>
      <w:r w:rsidR="007439C5" w:rsidRPr="00D512C6">
        <w:rPr>
          <w:rFonts w:ascii="Arial" w:eastAsia="Batang" w:hAnsi="Arial" w:cs="Arial"/>
          <w:b/>
          <w:highlight w:val="yellow"/>
          <w:lang w:eastAsia="ko-KR"/>
        </w:rPr>
        <w:t>90</w:t>
      </w:r>
      <w:r w:rsidR="00CA42DD" w:rsidRPr="00D512C6">
        <w:rPr>
          <w:rFonts w:ascii="Arial" w:eastAsia="Batang" w:hAnsi="Arial" w:cs="Arial"/>
          <w:b/>
          <w:highlight w:val="yellow"/>
          <w:lang w:eastAsia="ko-KR"/>
        </w:rPr>
        <w:t>0/- per delegate</w:t>
      </w:r>
      <w:r w:rsidR="00281DE6" w:rsidRPr="00D512C6">
        <w:rPr>
          <w:rFonts w:ascii="Arial" w:eastAsia="Batang" w:hAnsi="Arial" w:cs="Arial"/>
          <w:b/>
          <w:highlight w:val="yellow"/>
          <w:lang w:eastAsia="ko-KR"/>
        </w:rPr>
        <w:t>)</w:t>
      </w:r>
      <w:r w:rsidR="00CA42DD" w:rsidRPr="00D512C6">
        <w:rPr>
          <w:rFonts w:ascii="Arial" w:eastAsia="Batang" w:hAnsi="Arial" w:cs="Arial"/>
          <w:b/>
          <w:highlight w:val="yellow"/>
          <w:lang w:eastAsia="ko-KR"/>
        </w:rPr>
        <w:t xml:space="preserve"> </w:t>
      </w:r>
    </w:p>
    <w:p w14:paraId="6ADA0D03" w14:textId="2A090AD0" w:rsidR="00D512C6" w:rsidRDefault="00D512C6" w:rsidP="00D512C6">
      <w:pPr>
        <w:pStyle w:val="BodyText"/>
        <w:spacing w:before="0" w:beforeAutospacing="0" w:after="0" w:afterAutospacing="0" w:line="276" w:lineRule="auto"/>
        <w:jc w:val="both"/>
        <w:rPr>
          <w:rFonts w:ascii="Arial" w:eastAsia="Batang" w:hAnsi="Arial" w:cs="Arial"/>
          <w:b/>
          <w:lang w:eastAsia="ko-KR"/>
        </w:rPr>
      </w:pPr>
      <w:r w:rsidRPr="00D512C6">
        <w:rPr>
          <w:rFonts w:ascii="Arial" w:eastAsia="Batang" w:hAnsi="Arial" w:cs="Arial"/>
          <w:b/>
          <w:highlight w:val="cyan"/>
          <w:lang w:eastAsia="ko-KR"/>
        </w:rPr>
        <w:t xml:space="preserve">Non-Member: </w:t>
      </w:r>
      <w:r w:rsidR="00281DE6" w:rsidRPr="00D512C6">
        <w:rPr>
          <w:rFonts w:ascii="Arial" w:eastAsia="Batang" w:hAnsi="Arial" w:cs="Arial"/>
          <w:b/>
          <w:highlight w:val="cyan"/>
          <w:lang w:eastAsia="ko-KR"/>
        </w:rPr>
        <w:t xml:space="preserve">Rs. </w:t>
      </w:r>
      <w:r w:rsidR="007439C5" w:rsidRPr="00D512C6">
        <w:rPr>
          <w:rFonts w:ascii="Arial" w:eastAsia="Batang" w:hAnsi="Arial" w:cs="Arial"/>
          <w:b/>
          <w:highlight w:val="cyan"/>
          <w:lang w:eastAsia="ko-KR"/>
        </w:rPr>
        <w:t>6</w:t>
      </w:r>
      <w:r w:rsidR="00281DE6" w:rsidRPr="00D512C6">
        <w:rPr>
          <w:rFonts w:ascii="Arial" w:eastAsia="Batang" w:hAnsi="Arial" w:cs="Arial"/>
          <w:b/>
          <w:highlight w:val="cyan"/>
          <w:lang w:eastAsia="ko-KR"/>
        </w:rPr>
        <w:t>,000/- + GST 18% (</w:t>
      </w:r>
      <w:r>
        <w:rPr>
          <w:rFonts w:ascii="Arial" w:eastAsia="Batang" w:hAnsi="Arial" w:cs="Arial"/>
          <w:b/>
          <w:highlight w:val="cyan"/>
          <w:lang w:eastAsia="ko-KR"/>
        </w:rPr>
        <w:t xml:space="preserve">Total </w:t>
      </w:r>
      <w:r w:rsidR="00281DE6" w:rsidRPr="00D512C6">
        <w:rPr>
          <w:rFonts w:ascii="Arial" w:eastAsia="Batang" w:hAnsi="Arial" w:cs="Arial"/>
          <w:b/>
          <w:highlight w:val="cyan"/>
          <w:lang w:eastAsia="ko-KR"/>
        </w:rPr>
        <w:t xml:space="preserve">Rs. </w:t>
      </w:r>
      <w:r w:rsidR="007439C5" w:rsidRPr="00D512C6">
        <w:rPr>
          <w:rFonts w:ascii="Arial" w:eastAsia="Batang" w:hAnsi="Arial" w:cs="Arial"/>
          <w:b/>
          <w:highlight w:val="cyan"/>
          <w:lang w:eastAsia="ko-KR"/>
        </w:rPr>
        <w:t>7,</w:t>
      </w:r>
      <w:r w:rsidR="00281DE6" w:rsidRPr="00D512C6">
        <w:rPr>
          <w:rFonts w:ascii="Arial" w:eastAsia="Batang" w:hAnsi="Arial" w:cs="Arial"/>
          <w:b/>
          <w:highlight w:val="cyan"/>
          <w:lang w:eastAsia="ko-KR"/>
        </w:rPr>
        <w:t>0</w:t>
      </w:r>
      <w:r w:rsidR="007439C5" w:rsidRPr="00D512C6">
        <w:rPr>
          <w:rFonts w:ascii="Arial" w:eastAsia="Batang" w:hAnsi="Arial" w:cs="Arial"/>
          <w:b/>
          <w:highlight w:val="cyan"/>
          <w:lang w:eastAsia="ko-KR"/>
        </w:rPr>
        <w:t>8</w:t>
      </w:r>
      <w:r w:rsidR="00281DE6" w:rsidRPr="00D512C6">
        <w:rPr>
          <w:rFonts w:ascii="Arial" w:eastAsia="Batang" w:hAnsi="Arial" w:cs="Arial"/>
          <w:b/>
          <w:highlight w:val="cyan"/>
          <w:lang w:eastAsia="ko-KR"/>
        </w:rPr>
        <w:t>0/- per delegate)</w:t>
      </w:r>
    </w:p>
    <w:p w14:paraId="7C8F2E4B" w14:textId="61F40E6B" w:rsidR="003A0068" w:rsidRDefault="003A0068" w:rsidP="005004EF">
      <w:pPr>
        <w:pStyle w:val="BodyText"/>
        <w:jc w:val="both"/>
        <w:rPr>
          <w:rFonts w:ascii="Arial" w:eastAsia="Batang" w:hAnsi="Arial" w:cs="Arial"/>
          <w:b/>
          <w:lang w:eastAsia="ko-KR"/>
        </w:rPr>
      </w:pPr>
      <w:r w:rsidRPr="00281DE6">
        <w:rPr>
          <w:rFonts w:ascii="Arial" w:eastAsia="Batang" w:hAnsi="Arial" w:cs="Arial"/>
          <w:b/>
          <w:lang w:eastAsia="ko-KR"/>
        </w:rPr>
        <w:t>Trust members will derive the benefit and send the nominations</w:t>
      </w:r>
    </w:p>
    <w:p w14:paraId="226F8CE6" w14:textId="24B4D8F7" w:rsidR="008F6C16" w:rsidRDefault="0048295C" w:rsidP="008D593A">
      <w:pPr>
        <w:spacing w:after="200" w:line="360" w:lineRule="auto"/>
        <w:jc w:val="both"/>
        <w:rPr>
          <w:rFonts w:ascii="Arial" w:hAnsi="Arial" w:cs="Arial"/>
          <w:bCs/>
        </w:rPr>
      </w:pPr>
      <w:r w:rsidRPr="005716EE">
        <w:rPr>
          <w:rFonts w:ascii="Arial" w:eastAsia="Gulim" w:hAnsi="Arial" w:cs="Arial"/>
          <w:b/>
          <w:noProof/>
          <w:lang w:eastAsia="zh-TW"/>
        </w:rPr>
        <mc:AlternateContent>
          <mc:Choice Requires="wps">
            <w:drawing>
              <wp:anchor distT="0" distB="0" distL="114300" distR="114300" simplePos="0" relativeHeight="251659264" behindDoc="0" locked="0" layoutInCell="1" allowOverlap="1" wp14:anchorId="532E6530" wp14:editId="1AC20888">
                <wp:simplePos x="0" y="0"/>
                <wp:positionH relativeFrom="column">
                  <wp:posOffset>-66040</wp:posOffset>
                </wp:positionH>
                <wp:positionV relativeFrom="paragraph">
                  <wp:posOffset>756919</wp:posOffset>
                </wp:positionV>
                <wp:extent cx="7391400" cy="2352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96A7" w14:textId="77777777" w:rsidR="003A0F48" w:rsidRDefault="003A0F48" w:rsidP="00737CAB">
                            <w:pPr>
                              <w:jc w:val="both"/>
                              <w:rPr>
                                <w:rFonts w:ascii="Arial" w:hAnsi="Arial" w:cs="Arial"/>
                                <w:color w:val="000000"/>
                              </w:rPr>
                            </w:pPr>
                          </w:p>
                          <w:p w14:paraId="5CEF96C7" w14:textId="6E62BA72" w:rsidR="00737CAB" w:rsidRPr="005716EE" w:rsidRDefault="00737CAB" w:rsidP="00737CAB">
                            <w:pPr>
                              <w:jc w:val="both"/>
                              <w:rPr>
                                <w:rFonts w:ascii="Arial" w:hAnsi="Arial" w:cs="Arial"/>
                                <w:color w:val="000000"/>
                              </w:rPr>
                            </w:pPr>
                            <w:r w:rsidRPr="005716EE">
                              <w:rPr>
                                <w:rFonts w:ascii="Arial" w:hAnsi="Arial" w:cs="Arial"/>
                                <w:color w:val="000000"/>
                              </w:rPr>
                              <w:t>With warm regards,</w:t>
                            </w:r>
                          </w:p>
                          <w:p w14:paraId="6E783E36" w14:textId="77777777" w:rsidR="00737CAB" w:rsidRPr="005716EE" w:rsidRDefault="00737CAB" w:rsidP="00737CAB">
                            <w:pPr>
                              <w:jc w:val="right"/>
                              <w:rPr>
                                <w:rFonts w:ascii="Arial" w:hAnsi="Arial" w:cs="Arial"/>
                                <w:color w:val="000000"/>
                              </w:rPr>
                            </w:pPr>
                          </w:p>
                          <w:p w14:paraId="545D966A" w14:textId="4B9522D4" w:rsidR="00737CAB" w:rsidRDefault="00737CAB" w:rsidP="00157562">
                            <w:pPr>
                              <w:ind w:left="5760" w:firstLine="720"/>
                              <w:jc w:val="right"/>
                              <w:rPr>
                                <w:rFonts w:ascii="Arial" w:hAnsi="Arial" w:cs="Arial"/>
                              </w:rPr>
                            </w:pPr>
                            <w:r w:rsidRPr="005716EE">
                              <w:rPr>
                                <w:rFonts w:ascii="Arial" w:hAnsi="Arial" w:cs="Arial"/>
                                <w:color w:val="000000"/>
                              </w:rPr>
                              <w:t xml:space="preserve">   </w:t>
                            </w:r>
                            <w:r w:rsidR="005E2FB9">
                              <w:rPr>
                                <w:rFonts w:ascii="Arial" w:hAnsi="Arial" w:cs="Arial"/>
                                <w:color w:val="000000"/>
                              </w:rPr>
                              <w:tab/>
                            </w:r>
                            <w:r w:rsidR="005E2FB9">
                              <w:rPr>
                                <w:rFonts w:ascii="Arial" w:hAnsi="Arial" w:cs="Arial"/>
                                <w:color w:val="000000"/>
                              </w:rPr>
                              <w:tab/>
                            </w:r>
                            <w:r>
                              <w:rPr>
                                <w:rFonts w:ascii="Arial" w:hAnsi="Arial" w:cs="Arial"/>
                              </w:rPr>
                              <w:t>Sd/</w:t>
                            </w:r>
                          </w:p>
                          <w:p w14:paraId="25605459" w14:textId="6B22549E" w:rsidR="00737CAB" w:rsidRDefault="007439C5" w:rsidP="00737CAB">
                            <w:pPr>
                              <w:jc w:val="right"/>
                              <w:rPr>
                                <w:rFonts w:ascii="Arial" w:hAnsi="Arial" w:cs="Arial"/>
                              </w:rPr>
                            </w:pPr>
                            <w:r>
                              <w:rPr>
                                <w:rFonts w:ascii="Arial" w:hAnsi="Arial" w:cs="Arial"/>
                              </w:rPr>
                              <w:t>Ashwani Jotshi</w:t>
                            </w:r>
                          </w:p>
                          <w:p w14:paraId="1F15241E" w14:textId="6D6BE340" w:rsidR="00157562" w:rsidRPr="005716EE" w:rsidRDefault="00157562" w:rsidP="00737CAB">
                            <w:pPr>
                              <w:jc w:val="right"/>
                              <w:rPr>
                                <w:rFonts w:ascii="Arial" w:hAnsi="Arial" w:cs="Arial"/>
                              </w:rPr>
                            </w:pPr>
                            <w:r>
                              <w:rPr>
                                <w:rFonts w:ascii="Arial" w:hAnsi="Arial" w:cs="Arial"/>
                              </w:rPr>
                              <w:t>Secretary Western Region</w:t>
                            </w:r>
                          </w:p>
                          <w:p w14:paraId="7B90AD20" w14:textId="6780BC40" w:rsidR="00737CAB" w:rsidRPr="005716EE" w:rsidRDefault="00D93CC3" w:rsidP="00737CAB">
                            <w:pPr>
                              <w:rPr>
                                <w:rFonts w:ascii="Arial" w:hAnsi="Arial" w:cs="Arial"/>
                                <w:b/>
                              </w:rPr>
                            </w:pPr>
                            <w:r w:rsidRPr="005716EE">
                              <w:rPr>
                                <w:rFonts w:ascii="Arial" w:hAnsi="Arial" w:cs="Arial"/>
                                <w:b/>
                              </w:rPr>
                              <w:t>Encl:</w:t>
                            </w:r>
                            <w:r w:rsidR="00737CAB" w:rsidRPr="005716EE">
                              <w:rPr>
                                <w:rFonts w:ascii="Arial" w:hAnsi="Arial" w:cs="Arial"/>
                                <w:b/>
                              </w:rPr>
                              <w:t xml:space="preserve">  </w:t>
                            </w:r>
                            <w:r w:rsidR="0070186B">
                              <w:rPr>
                                <w:rFonts w:ascii="Arial" w:hAnsi="Arial" w:cs="Arial"/>
                                <w:b/>
                              </w:rPr>
                              <w:t xml:space="preserve"> </w:t>
                            </w:r>
                            <w:r w:rsidR="00737CAB" w:rsidRPr="005716EE">
                              <w:rPr>
                                <w:rFonts w:ascii="Arial" w:hAnsi="Arial" w:cs="Arial"/>
                                <w:b/>
                              </w:rPr>
                              <w:t>1) Course Content</w:t>
                            </w:r>
                          </w:p>
                          <w:p w14:paraId="784E99CF" w14:textId="675BA59D" w:rsidR="00737CAB" w:rsidRDefault="00737CAB" w:rsidP="00737CAB">
                            <w:pPr>
                              <w:rPr>
                                <w:rFonts w:ascii="Arial" w:hAnsi="Arial" w:cs="Arial"/>
                                <w:b/>
                              </w:rPr>
                            </w:pPr>
                            <w:r w:rsidRPr="005716EE">
                              <w:rPr>
                                <w:rFonts w:ascii="Arial" w:hAnsi="Arial" w:cs="Arial"/>
                                <w:b/>
                              </w:rPr>
                              <w:t xml:space="preserve"> </w:t>
                            </w:r>
                            <w:r>
                              <w:rPr>
                                <w:rFonts w:ascii="Arial" w:hAnsi="Arial" w:cs="Arial"/>
                                <w:b/>
                              </w:rPr>
                              <w:tab/>
                            </w:r>
                            <w:r w:rsidR="00D77390">
                              <w:rPr>
                                <w:rFonts w:ascii="Arial" w:hAnsi="Arial" w:cs="Arial"/>
                                <w:b/>
                              </w:rPr>
                              <w:t xml:space="preserve"> </w:t>
                            </w:r>
                            <w:r w:rsidRPr="005716EE">
                              <w:rPr>
                                <w:rFonts w:ascii="Arial" w:hAnsi="Arial" w:cs="Arial"/>
                                <w:b/>
                              </w:rPr>
                              <w:t xml:space="preserve">2) Reply Form      </w:t>
                            </w:r>
                          </w:p>
                          <w:p w14:paraId="41ED6DD3" w14:textId="4C9AFFCF" w:rsidR="005E2FB9" w:rsidRDefault="005E2FB9" w:rsidP="00737CAB">
                            <w:pPr>
                              <w:rPr>
                                <w:rFonts w:ascii="Arial" w:hAnsi="Arial" w:cs="Arial"/>
                                <w:b/>
                              </w:rPr>
                            </w:pPr>
                          </w:p>
                          <w:p w14:paraId="71547EF7" w14:textId="5197B09B" w:rsidR="005E2FB9" w:rsidRDefault="005E2FB9" w:rsidP="00737CAB">
                            <w:pPr>
                              <w:rPr>
                                <w:rFonts w:ascii="Arial" w:hAnsi="Arial" w:cs="Arial"/>
                                <w:b/>
                              </w:rPr>
                            </w:pPr>
                          </w:p>
                          <w:p w14:paraId="36284465" w14:textId="77777777" w:rsidR="005E2FB9" w:rsidRDefault="005E2FB9" w:rsidP="005E2FB9">
                            <w:pPr>
                              <w:rPr>
                                <w:rFonts w:ascii="Arial" w:hAnsi="Arial" w:cs="Arial"/>
                                <w:b/>
                              </w:rPr>
                            </w:pPr>
                          </w:p>
                          <w:p w14:paraId="2FCF494D" w14:textId="191DD432" w:rsidR="005E2FB9" w:rsidRPr="00AC4DBD" w:rsidRDefault="005E2FB9" w:rsidP="005E2FB9">
                            <w:pPr>
                              <w:rPr>
                                <w:rStyle w:val="Strong"/>
                                <w:rFonts w:ascii="Book Antiqua" w:hAnsi="Book Antiqua" w:cs="Tahoma"/>
                              </w:rPr>
                            </w:pPr>
                            <w:r w:rsidRPr="00AC4DBD">
                              <w:rPr>
                                <w:rStyle w:val="Strong"/>
                                <w:rFonts w:ascii="Book Antiqua" w:hAnsi="Book Antiqua" w:cs="Tahoma"/>
                              </w:rPr>
                              <w:t>Circular No. ACMA /WR/</w:t>
                            </w:r>
                            <w:r w:rsidR="00164258">
                              <w:rPr>
                                <w:rStyle w:val="Strong"/>
                                <w:rFonts w:ascii="Book Antiqua" w:hAnsi="Book Antiqua" w:cs="Tahoma"/>
                              </w:rPr>
                              <w:t>16.6</w:t>
                            </w:r>
                            <w:r w:rsidRPr="00AC4DBD">
                              <w:rPr>
                                <w:rStyle w:val="Strong"/>
                                <w:rFonts w:ascii="Book Antiqua" w:hAnsi="Book Antiqua" w:cs="Tahoma"/>
                              </w:rPr>
                              <w:t>/</w:t>
                            </w:r>
                            <w:r w:rsidR="00CB33BC">
                              <w:rPr>
                                <w:rStyle w:val="Strong"/>
                                <w:rFonts w:ascii="Book Antiqua" w:hAnsi="Book Antiqua" w:cs="Tahoma"/>
                              </w:rPr>
                              <w:t>19</w:t>
                            </w:r>
                            <w:r w:rsidRPr="00AC4DBD">
                              <w:rPr>
                                <w:rStyle w:val="Strong"/>
                                <w:rFonts w:ascii="Book Antiqua" w:hAnsi="Book Antiqua" w:cs="Tahoma"/>
                              </w:rPr>
                              <w:t>-</w:t>
                            </w:r>
                            <w:r w:rsidR="00CB33BC">
                              <w:rPr>
                                <w:rStyle w:val="Strong"/>
                                <w:rFonts w:ascii="Book Antiqua" w:hAnsi="Book Antiqua" w:cs="Tahoma"/>
                              </w:rPr>
                              <w:t>20</w:t>
                            </w:r>
                            <w:r w:rsidRPr="00AC4DBD">
                              <w:rPr>
                                <w:rStyle w:val="Strong"/>
                                <w:rFonts w:ascii="Book Antiqua" w:hAnsi="Book Antiqua" w:cs="Tahoma"/>
                              </w:rPr>
                              <w:t>/</w:t>
                            </w:r>
                            <w:r w:rsidR="00164258">
                              <w:rPr>
                                <w:rStyle w:val="Strong"/>
                                <w:rFonts w:ascii="Book Antiqua" w:hAnsi="Book Antiqua" w:cs="Tahoma"/>
                              </w:rPr>
                              <w:t>033</w:t>
                            </w:r>
                          </w:p>
                          <w:p w14:paraId="3B686AA0" w14:textId="77777777" w:rsidR="005E2FB9" w:rsidRDefault="005E2FB9" w:rsidP="00737C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E6530" id="_x0000_t202" coordsize="21600,21600" o:spt="202" path="m,l,21600r21600,l21600,xe">
                <v:stroke joinstyle="miter"/>
                <v:path gradientshapeok="t" o:connecttype="rect"/>
              </v:shapetype>
              <v:shape id="Text Box 3" o:spid="_x0000_s1026" type="#_x0000_t202" style="position:absolute;left:0;text-align:left;margin-left:-5.2pt;margin-top:59.6pt;width:582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sJ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" filled="f" stroked="f">
                <v:textbox>
                  <w:txbxContent>
                    <w:p w14:paraId="4B3E96A7" w14:textId="77777777" w:rsidR="003A0F48" w:rsidRDefault="003A0F48" w:rsidP="00737CAB">
                      <w:pPr>
                        <w:jc w:val="both"/>
                        <w:rPr>
                          <w:rFonts w:ascii="Arial" w:hAnsi="Arial" w:cs="Arial"/>
                          <w:color w:val="000000"/>
                        </w:rPr>
                      </w:pPr>
                    </w:p>
                    <w:p w14:paraId="5CEF96C7" w14:textId="6E62BA72" w:rsidR="00737CAB" w:rsidRPr="005716EE" w:rsidRDefault="00737CAB" w:rsidP="00737CAB">
                      <w:pPr>
                        <w:jc w:val="both"/>
                        <w:rPr>
                          <w:rFonts w:ascii="Arial" w:hAnsi="Arial" w:cs="Arial"/>
                          <w:color w:val="000000"/>
                        </w:rPr>
                      </w:pPr>
                      <w:r w:rsidRPr="005716EE">
                        <w:rPr>
                          <w:rFonts w:ascii="Arial" w:hAnsi="Arial" w:cs="Arial"/>
                          <w:color w:val="000000"/>
                        </w:rPr>
                        <w:t>With warm regards,</w:t>
                      </w:r>
                    </w:p>
                    <w:p w14:paraId="6E783E36" w14:textId="77777777" w:rsidR="00737CAB" w:rsidRPr="005716EE" w:rsidRDefault="00737CAB" w:rsidP="00737CAB">
                      <w:pPr>
                        <w:jc w:val="right"/>
                        <w:rPr>
                          <w:rFonts w:ascii="Arial" w:hAnsi="Arial" w:cs="Arial"/>
                          <w:color w:val="000000"/>
                        </w:rPr>
                      </w:pPr>
                    </w:p>
                    <w:p w14:paraId="545D966A" w14:textId="4B9522D4" w:rsidR="00737CAB" w:rsidRDefault="00737CAB" w:rsidP="00157562">
                      <w:pPr>
                        <w:ind w:left="5760" w:firstLine="720"/>
                        <w:jc w:val="right"/>
                        <w:rPr>
                          <w:rFonts w:ascii="Arial" w:hAnsi="Arial" w:cs="Arial"/>
                        </w:rPr>
                      </w:pPr>
                      <w:r w:rsidRPr="005716EE">
                        <w:rPr>
                          <w:rFonts w:ascii="Arial" w:hAnsi="Arial" w:cs="Arial"/>
                          <w:color w:val="000000"/>
                        </w:rPr>
                        <w:t xml:space="preserve">   </w:t>
                      </w:r>
                      <w:r w:rsidR="005E2FB9">
                        <w:rPr>
                          <w:rFonts w:ascii="Arial" w:hAnsi="Arial" w:cs="Arial"/>
                          <w:color w:val="000000"/>
                        </w:rPr>
                        <w:tab/>
                      </w:r>
                      <w:r w:rsidR="005E2FB9">
                        <w:rPr>
                          <w:rFonts w:ascii="Arial" w:hAnsi="Arial" w:cs="Arial"/>
                          <w:color w:val="000000"/>
                        </w:rPr>
                        <w:tab/>
                      </w:r>
                      <w:r>
                        <w:rPr>
                          <w:rFonts w:ascii="Arial" w:hAnsi="Arial" w:cs="Arial"/>
                        </w:rPr>
                        <w:t>Sd/</w:t>
                      </w:r>
                    </w:p>
                    <w:p w14:paraId="25605459" w14:textId="6B22549E" w:rsidR="00737CAB" w:rsidRDefault="007439C5" w:rsidP="00737CAB">
                      <w:pPr>
                        <w:jc w:val="right"/>
                        <w:rPr>
                          <w:rFonts w:ascii="Arial" w:hAnsi="Arial" w:cs="Arial"/>
                        </w:rPr>
                      </w:pPr>
                      <w:r>
                        <w:rPr>
                          <w:rFonts w:ascii="Arial" w:hAnsi="Arial" w:cs="Arial"/>
                        </w:rPr>
                        <w:t>Ashwani Jotshi</w:t>
                      </w:r>
                    </w:p>
                    <w:p w14:paraId="1F15241E" w14:textId="6D6BE340" w:rsidR="00157562" w:rsidRPr="005716EE" w:rsidRDefault="00157562" w:rsidP="00737CAB">
                      <w:pPr>
                        <w:jc w:val="right"/>
                        <w:rPr>
                          <w:rFonts w:ascii="Arial" w:hAnsi="Arial" w:cs="Arial"/>
                        </w:rPr>
                      </w:pPr>
                      <w:r>
                        <w:rPr>
                          <w:rFonts w:ascii="Arial" w:hAnsi="Arial" w:cs="Arial"/>
                        </w:rPr>
                        <w:t>Secretary Western Region</w:t>
                      </w:r>
                    </w:p>
                    <w:p w14:paraId="7B90AD20" w14:textId="6780BC40" w:rsidR="00737CAB" w:rsidRPr="005716EE" w:rsidRDefault="00D93CC3" w:rsidP="00737CAB">
                      <w:pPr>
                        <w:rPr>
                          <w:rFonts w:ascii="Arial" w:hAnsi="Arial" w:cs="Arial"/>
                          <w:b/>
                        </w:rPr>
                      </w:pPr>
                      <w:r w:rsidRPr="005716EE">
                        <w:rPr>
                          <w:rFonts w:ascii="Arial" w:hAnsi="Arial" w:cs="Arial"/>
                          <w:b/>
                        </w:rPr>
                        <w:t>Encl:</w:t>
                      </w:r>
                      <w:r w:rsidR="00737CAB" w:rsidRPr="005716EE">
                        <w:rPr>
                          <w:rFonts w:ascii="Arial" w:hAnsi="Arial" w:cs="Arial"/>
                          <w:b/>
                        </w:rPr>
                        <w:t xml:space="preserve">  </w:t>
                      </w:r>
                      <w:r w:rsidR="0070186B">
                        <w:rPr>
                          <w:rFonts w:ascii="Arial" w:hAnsi="Arial" w:cs="Arial"/>
                          <w:b/>
                        </w:rPr>
                        <w:t xml:space="preserve"> </w:t>
                      </w:r>
                      <w:r w:rsidR="00737CAB" w:rsidRPr="005716EE">
                        <w:rPr>
                          <w:rFonts w:ascii="Arial" w:hAnsi="Arial" w:cs="Arial"/>
                          <w:b/>
                        </w:rPr>
                        <w:t>1) Course Content</w:t>
                      </w:r>
                    </w:p>
                    <w:p w14:paraId="784E99CF" w14:textId="675BA59D" w:rsidR="00737CAB" w:rsidRDefault="00737CAB" w:rsidP="00737CAB">
                      <w:pPr>
                        <w:rPr>
                          <w:rFonts w:ascii="Arial" w:hAnsi="Arial" w:cs="Arial"/>
                          <w:b/>
                        </w:rPr>
                      </w:pPr>
                      <w:r w:rsidRPr="005716EE">
                        <w:rPr>
                          <w:rFonts w:ascii="Arial" w:hAnsi="Arial" w:cs="Arial"/>
                          <w:b/>
                        </w:rPr>
                        <w:t xml:space="preserve"> </w:t>
                      </w:r>
                      <w:r>
                        <w:rPr>
                          <w:rFonts w:ascii="Arial" w:hAnsi="Arial" w:cs="Arial"/>
                          <w:b/>
                        </w:rPr>
                        <w:tab/>
                      </w:r>
                      <w:r w:rsidR="00D77390">
                        <w:rPr>
                          <w:rFonts w:ascii="Arial" w:hAnsi="Arial" w:cs="Arial"/>
                          <w:b/>
                        </w:rPr>
                        <w:t xml:space="preserve"> </w:t>
                      </w:r>
                      <w:r w:rsidRPr="005716EE">
                        <w:rPr>
                          <w:rFonts w:ascii="Arial" w:hAnsi="Arial" w:cs="Arial"/>
                          <w:b/>
                        </w:rPr>
                        <w:t xml:space="preserve">2) Reply Form      </w:t>
                      </w:r>
                    </w:p>
                    <w:p w14:paraId="41ED6DD3" w14:textId="4C9AFFCF" w:rsidR="005E2FB9" w:rsidRDefault="005E2FB9" w:rsidP="00737CAB">
                      <w:pPr>
                        <w:rPr>
                          <w:rFonts w:ascii="Arial" w:hAnsi="Arial" w:cs="Arial"/>
                          <w:b/>
                        </w:rPr>
                      </w:pPr>
                    </w:p>
                    <w:p w14:paraId="71547EF7" w14:textId="5197B09B" w:rsidR="005E2FB9" w:rsidRDefault="005E2FB9" w:rsidP="00737CAB">
                      <w:pPr>
                        <w:rPr>
                          <w:rFonts w:ascii="Arial" w:hAnsi="Arial" w:cs="Arial"/>
                          <w:b/>
                        </w:rPr>
                      </w:pPr>
                    </w:p>
                    <w:p w14:paraId="36284465" w14:textId="77777777" w:rsidR="005E2FB9" w:rsidRDefault="005E2FB9" w:rsidP="005E2FB9">
                      <w:pPr>
                        <w:rPr>
                          <w:rFonts w:ascii="Arial" w:hAnsi="Arial" w:cs="Arial"/>
                          <w:b/>
                        </w:rPr>
                      </w:pPr>
                    </w:p>
                    <w:p w14:paraId="2FCF494D" w14:textId="191DD432" w:rsidR="005E2FB9" w:rsidRPr="00AC4DBD" w:rsidRDefault="005E2FB9" w:rsidP="005E2FB9">
                      <w:pPr>
                        <w:rPr>
                          <w:rStyle w:val="Strong"/>
                          <w:rFonts w:ascii="Book Antiqua" w:hAnsi="Book Antiqua" w:cs="Tahoma"/>
                        </w:rPr>
                      </w:pPr>
                      <w:r w:rsidRPr="00AC4DBD">
                        <w:rPr>
                          <w:rStyle w:val="Strong"/>
                          <w:rFonts w:ascii="Book Antiqua" w:hAnsi="Book Antiqua" w:cs="Tahoma"/>
                        </w:rPr>
                        <w:t>Circular No. ACMA /WR/</w:t>
                      </w:r>
                      <w:r w:rsidR="00164258">
                        <w:rPr>
                          <w:rStyle w:val="Strong"/>
                          <w:rFonts w:ascii="Book Antiqua" w:hAnsi="Book Antiqua" w:cs="Tahoma"/>
                        </w:rPr>
                        <w:t>16.6</w:t>
                      </w:r>
                      <w:r w:rsidRPr="00AC4DBD">
                        <w:rPr>
                          <w:rStyle w:val="Strong"/>
                          <w:rFonts w:ascii="Book Antiqua" w:hAnsi="Book Antiqua" w:cs="Tahoma"/>
                        </w:rPr>
                        <w:t>/</w:t>
                      </w:r>
                      <w:r w:rsidR="00CB33BC">
                        <w:rPr>
                          <w:rStyle w:val="Strong"/>
                          <w:rFonts w:ascii="Book Antiqua" w:hAnsi="Book Antiqua" w:cs="Tahoma"/>
                        </w:rPr>
                        <w:t>19</w:t>
                      </w:r>
                      <w:r w:rsidRPr="00AC4DBD">
                        <w:rPr>
                          <w:rStyle w:val="Strong"/>
                          <w:rFonts w:ascii="Book Antiqua" w:hAnsi="Book Antiqua" w:cs="Tahoma"/>
                        </w:rPr>
                        <w:t>-</w:t>
                      </w:r>
                      <w:r w:rsidR="00CB33BC">
                        <w:rPr>
                          <w:rStyle w:val="Strong"/>
                          <w:rFonts w:ascii="Book Antiqua" w:hAnsi="Book Antiqua" w:cs="Tahoma"/>
                        </w:rPr>
                        <w:t>20</w:t>
                      </w:r>
                      <w:r w:rsidRPr="00AC4DBD">
                        <w:rPr>
                          <w:rStyle w:val="Strong"/>
                          <w:rFonts w:ascii="Book Antiqua" w:hAnsi="Book Antiqua" w:cs="Tahoma"/>
                        </w:rPr>
                        <w:t>/</w:t>
                      </w:r>
                      <w:r w:rsidR="00164258">
                        <w:rPr>
                          <w:rStyle w:val="Strong"/>
                          <w:rFonts w:ascii="Book Antiqua" w:hAnsi="Book Antiqua" w:cs="Tahoma"/>
                        </w:rPr>
                        <w:t>033</w:t>
                      </w:r>
                    </w:p>
                    <w:p w14:paraId="3B686AA0" w14:textId="77777777" w:rsidR="005E2FB9" w:rsidRDefault="005E2FB9" w:rsidP="00737CAB"/>
                  </w:txbxContent>
                </v:textbox>
              </v:shape>
            </w:pict>
          </mc:Fallback>
        </mc:AlternateContent>
      </w:r>
      <w:r w:rsidR="008F6C16" w:rsidRPr="008F6C16">
        <w:rPr>
          <w:rFonts w:ascii="Arial" w:hAnsi="Arial" w:cs="Arial"/>
          <w:bCs/>
        </w:rPr>
        <w:t>May I urge you to make use of th</w:t>
      </w:r>
      <w:r w:rsidR="00281DE6">
        <w:rPr>
          <w:rFonts w:ascii="Arial" w:hAnsi="Arial" w:cs="Arial"/>
          <w:bCs/>
        </w:rPr>
        <w:t>is</w:t>
      </w:r>
      <w:r w:rsidR="008F6C16" w:rsidRPr="008F6C16">
        <w:rPr>
          <w:rFonts w:ascii="Arial" w:hAnsi="Arial" w:cs="Arial"/>
          <w:bCs/>
        </w:rPr>
        <w:t xml:space="preserve"> program and train your employees to become </w:t>
      </w:r>
      <w:r w:rsidR="00281DE6">
        <w:rPr>
          <w:rFonts w:ascii="Arial" w:hAnsi="Arial" w:cs="Arial"/>
          <w:bCs/>
        </w:rPr>
        <w:t>impactful presenters</w:t>
      </w:r>
      <w:r w:rsidR="008F6C16" w:rsidRPr="008F6C16">
        <w:rPr>
          <w:rFonts w:ascii="Arial" w:hAnsi="Arial" w:cs="Arial"/>
          <w:bCs/>
        </w:rPr>
        <w:t xml:space="preserve"> and acquire the skill</w:t>
      </w:r>
      <w:r w:rsidR="00281DE6">
        <w:rPr>
          <w:rFonts w:ascii="Arial" w:hAnsi="Arial" w:cs="Arial"/>
          <w:bCs/>
        </w:rPr>
        <w:t>s</w:t>
      </w:r>
      <w:r w:rsidR="00F53E4B">
        <w:rPr>
          <w:rFonts w:ascii="Arial" w:hAnsi="Arial" w:cs="Arial"/>
          <w:bCs/>
        </w:rPr>
        <w:t xml:space="preserve"> of</w:t>
      </w:r>
      <w:r w:rsidR="00281DE6">
        <w:rPr>
          <w:rFonts w:ascii="Arial" w:hAnsi="Arial" w:cs="Arial"/>
          <w:bCs/>
        </w:rPr>
        <w:t xml:space="preserve"> Inspiring, informing &amp; influencing others by your own presentations</w:t>
      </w:r>
      <w:r w:rsidR="008F6C16" w:rsidRPr="008F6C16">
        <w:rPr>
          <w:rFonts w:ascii="Arial" w:hAnsi="Arial" w:cs="Arial"/>
          <w:bCs/>
        </w:rPr>
        <w:t xml:space="preserve">. The </w:t>
      </w:r>
      <w:r w:rsidR="008F6C16">
        <w:rPr>
          <w:rFonts w:ascii="Arial" w:hAnsi="Arial" w:cs="Arial"/>
          <w:bCs/>
        </w:rPr>
        <w:t>c</w:t>
      </w:r>
      <w:r w:rsidR="008F6C16" w:rsidRPr="008F6C16">
        <w:rPr>
          <w:rFonts w:ascii="Arial" w:hAnsi="Arial" w:cs="Arial"/>
          <w:bCs/>
        </w:rPr>
        <w:t>onfirmations can be sent-in through the attached “</w:t>
      </w:r>
      <w:r w:rsidR="008F6C16" w:rsidRPr="008F6C16">
        <w:rPr>
          <w:rFonts w:ascii="Arial" w:hAnsi="Arial" w:cs="Arial"/>
          <w:b/>
        </w:rPr>
        <w:t>Reply Form</w:t>
      </w:r>
      <w:r w:rsidR="008F6C16" w:rsidRPr="008F6C16">
        <w:rPr>
          <w:rFonts w:ascii="Arial" w:hAnsi="Arial" w:cs="Arial"/>
          <w:bCs/>
        </w:rPr>
        <w:t>”.</w:t>
      </w:r>
    </w:p>
    <w:p w14:paraId="68A894E0" w14:textId="6C0BEA28" w:rsidR="0048295C" w:rsidRDefault="0048295C" w:rsidP="005004EF">
      <w:pPr>
        <w:spacing w:after="200"/>
        <w:jc w:val="both"/>
        <w:rPr>
          <w:rFonts w:ascii="Arial" w:hAnsi="Arial" w:cs="Arial"/>
          <w:bCs/>
        </w:rPr>
      </w:pPr>
    </w:p>
    <w:p w14:paraId="460C9C62" w14:textId="2F107067" w:rsidR="0048295C" w:rsidRPr="008F6C16" w:rsidRDefault="0048295C" w:rsidP="005004EF">
      <w:pPr>
        <w:spacing w:after="200"/>
        <w:jc w:val="both"/>
        <w:rPr>
          <w:rFonts w:ascii="Arial" w:hAnsi="Arial" w:cs="Arial"/>
          <w:bCs/>
        </w:rPr>
      </w:pPr>
    </w:p>
    <w:tbl>
      <w:tblPr>
        <w:tblW w:w="10484" w:type="dxa"/>
        <w:jc w:val="center"/>
        <w:tblLook w:val="01E0" w:firstRow="1" w:lastRow="1" w:firstColumn="1" w:lastColumn="1" w:noHBand="0" w:noVBand="0"/>
      </w:tblPr>
      <w:tblGrid>
        <w:gridCol w:w="10484"/>
      </w:tblGrid>
      <w:tr w:rsidR="00737CAB" w14:paraId="621455E7" w14:textId="77777777" w:rsidTr="00CF659D">
        <w:trPr>
          <w:trHeight w:val="1695"/>
          <w:jc w:val="center"/>
        </w:trPr>
        <w:tc>
          <w:tcPr>
            <w:tcW w:w="10484" w:type="dxa"/>
          </w:tcPr>
          <w:p w14:paraId="5B51897D" w14:textId="4C9B8E73" w:rsidR="00737CAB" w:rsidRPr="009E305F" w:rsidRDefault="00737CAB" w:rsidP="00987859">
            <w:pPr>
              <w:pStyle w:val="Footer"/>
              <w:jc w:val="center"/>
              <w:rPr>
                <w:rFonts w:ascii="Arial" w:hAnsi="Arial" w:cs="Arial"/>
                <w:sz w:val="12"/>
                <w:szCs w:val="12"/>
              </w:rPr>
            </w:pPr>
            <w:r w:rsidRPr="009E305F">
              <w:rPr>
                <w:rFonts w:ascii="Arial" w:hAnsi="Arial" w:cs="Arial"/>
                <w:noProof/>
                <w:sz w:val="14"/>
                <w:szCs w:val="14"/>
              </w:rPr>
              <w:drawing>
                <wp:inline distT="0" distB="0" distL="0" distR="0" wp14:anchorId="5852C6B1" wp14:editId="60B358B5">
                  <wp:extent cx="5343525" cy="169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1695450"/>
                          </a:xfrm>
                          <a:prstGeom prst="rect">
                            <a:avLst/>
                          </a:prstGeom>
                          <a:noFill/>
                          <a:ln>
                            <a:noFill/>
                          </a:ln>
                        </pic:spPr>
                      </pic:pic>
                    </a:graphicData>
                  </a:graphic>
                </wp:inline>
              </w:drawing>
            </w:r>
          </w:p>
        </w:tc>
      </w:tr>
      <w:tr w:rsidR="00737CAB" w:rsidRPr="009E305F" w14:paraId="4CD5196C" w14:textId="77777777" w:rsidTr="00CF659D">
        <w:trPr>
          <w:trHeight w:val="566"/>
          <w:jc w:val="center"/>
        </w:trPr>
        <w:tc>
          <w:tcPr>
            <w:tcW w:w="10484" w:type="dxa"/>
          </w:tcPr>
          <w:p w14:paraId="4130626C" w14:textId="266F4F28" w:rsidR="00737CAB" w:rsidRPr="009E305F" w:rsidRDefault="00737CAB" w:rsidP="00987859">
            <w:pPr>
              <w:pStyle w:val="Footer"/>
              <w:jc w:val="center"/>
              <w:rPr>
                <w:rFonts w:ascii="Arial" w:hAnsi="Arial" w:cs="Arial"/>
                <w:bCs/>
                <w:sz w:val="10"/>
                <w:szCs w:val="10"/>
              </w:rPr>
            </w:pPr>
            <w:r w:rsidRPr="009E305F">
              <w:rPr>
                <w:rFonts w:ascii="Arial" w:hAnsi="Arial" w:cs="Arial"/>
                <w:bCs/>
                <w:sz w:val="10"/>
                <w:szCs w:val="10"/>
              </w:rPr>
              <w:t>Head Office: 6</w:t>
            </w:r>
            <w:r w:rsidRPr="009E305F">
              <w:rPr>
                <w:rFonts w:ascii="Arial" w:hAnsi="Arial" w:cs="Arial"/>
                <w:bCs/>
                <w:sz w:val="10"/>
                <w:szCs w:val="10"/>
                <w:vertAlign w:val="superscript"/>
              </w:rPr>
              <w:t>th</w:t>
            </w:r>
            <w:r w:rsidRPr="009E305F">
              <w:rPr>
                <w:rFonts w:ascii="Arial" w:hAnsi="Arial" w:cs="Arial"/>
                <w:bCs/>
                <w:sz w:val="10"/>
                <w:szCs w:val="10"/>
              </w:rPr>
              <w:t xml:space="preserve"> Floor, The Capital Court, Olof Palme Marg, </w:t>
            </w:r>
            <w:proofErr w:type="spellStart"/>
            <w:r w:rsidRPr="009E305F">
              <w:rPr>
                <w:rFonts w:ascii="Arial" w:hAnsi="Arial" w:cs="Arial"/>
                <w:bCs/>
                <w:sz w:val="10"/>
                <w:szCs w:val="10"/>
              </w:rPr>
              <w:t>Munirka</w:t>
            </w:r>
            <w:proofErr w:type="spellEnd"/>
            <w:r w:rsidRPr="009E305F">
              <w:rPr>
                <w:rFonts w:ascii="Arial" w:hAnsi="Arial" w:cs="Arial"/>
                <w:bCs/>
                <w:sz w:val="10"/>
                <w:szCs w:val="10"/>
              </w:rPr>
              <w:t xml:space="preserve">, </w:t>
            </w:r>
            <w:smartTag w:uri="urn:schemas-microsoft-com:office:smarttags" w:element="City">
              <w:smartTag w:uri="urn:schemas-microsoft-com:office:smarttags" w:element="place">
                <w:r w:rsidRPr="009E305F">
                  <w:rPr>
                    <w:rFonts w:ascii="Arial" w:hAnsi="Arial" w:cs="Arial"/>
                    <w:bCs/>
                    <w:sz w:val="10"/>
                    <w:szCs w:val="10"/>
                  </w:rPr>
                  <w:t>New Delhi</w:t>
                </w:r>
              </w:smartTag>
            </w:smartTag>
            <w:r w:rsidRPr="009E305F">
              <w:rPr>
                <w:rFonts w:ascii="Arial" w:hAnsi="Arial" w:cs="Arial"/>
                <w:bCs/>
                <w:sz w:val="10"/>
                <w:szCs w:val="10"/>
              </w:rPr>
              <w:t xml:space="preserve"> – 110 067, Tel : +91-11-2616 0315 Fax : +91-11-2616 0317 Email :</w:t>
            </w:r>
            <w:r w:rsidRPr="009E305F">
              <w:rPr>
                <w:rFonts w:ascii="Arial" w:hAnsi="Arial" w:cs="Arial"/>
                <w:bCs/>
                <w:sz w:val="10"/>
                <w:szCs w:val="10"/>
                <w:u w:val="single"/>
              </w:rPr>
              <w:t xml:space="preserve"> </w:t>
            </w:r>
            <w:hyperlink r:id="rId11" w:history="1">
              <w:r w:rsidRPr="009E305F">
                <w:rPr>
                  <w:rStyle w:val="Hyperlink"/>
                  <w:rFonts w:ascii="Arial" w:hAnsi="Arial" w:cs="Arial"/>
                  <w:bCs/>
                  <w:sz w:val="10"/>
                  <w:szCs w:val="10"/>
                </w:rPr>
                <w:t>acma@acma.in</w:t>
              </w:r>
            </w:hyperlink>
          </w:p>
          <w:p w14:paraId="783CAB76" w14:textId="77777777" w:rsidR="00737CAB" w:rsidRPr="009E305F" w:rsidRDefault="00737CAB" w:rsidP="00987859">
            <w:pPr>
              <w:pStyle w:val="Footer"/>
              <w:jc w:val="center"/>
              <w:rPr>
                <w:rFonts w:ascii="Arial" w:hAnsi="Arial" w:cs="Arial"/>
                <w:sz w:val="10"/>
                <w:szCs w:val="10"/>
              </w:rPr>
            </w:pPr>
            <w:r w:rsidRPr="009E305F">
              <w:rPr>
                <w:rFonts w:ascii="Arial" w:hAnsi="Arial" w:cs="Arial"/>
                <w:bCs/>
                <w:sz w:val="10"/>
                <w:szCs w:val="10"/>
              </w:rPr>
              <w:t xml:space="preserve"> Eastern Region  : </w:t>
            </w:r>
            <w:r w:rsidRPr="009E305F">
              <w:rPr>
                <w:rFonts w:ascii="Arial" w:hAnsi="Arial" w:cs="Arial"/>
                <w:sz w:val="10"/>
                <w:szCs w:val="10"/>
              </w:rPr>
              <w:t>Room No. 4, Centre for excellence, Jubilee Road, Jamshedpur-831001  Tel +91-657-3203261, 224670-Extn -24    Telefax +91-657-2230035 Email : acmaer@acma.in</w:t>
            </w:r>
          </w:p>
          <w:p w14:paraId="4A8AD317" w14:textId="3CD55AC9" w:rsidR="00737CAB" w:rsidRPr="009E305F" w:rsidRDefault="00737CAB" w:rsidP="00987859">
            <w:pPr>
              <w:pStyle w:val="Footer"/>
              <w:jc w:val="center"/>
              <w:rPr>
                <w:rFonts w:ascii="Arial" w:hAnsi="Arial"/>
                <w:sz w:val="10"/>
                <w:szCs w:val="10"/>
              </w:rPr>
            </w:pPr>
            <w:r w:rsidRPr="009E305F">
              <w:rPr>
                <w:rFonts w:ascii="Arial" w:hAnsi="Arial"/>
                <w:bCs/>
                <w:sz w:val="10"/>
                <w:szCs w:val="10"/>
              </w:rPr>
              <w:t xml:space="preserve">Southern Region    : </w:t>
            </w:r>
            <w:r w:rsidRPr="009E305F">
              <w:rPr>
                <w:rFonts w:ascii="Arial" w:hAnsi="Arial"/>
                <w:sz w:val="10"/>
                <w:szCs w:val="10"/>
              </w:rPr>
              <w:t xml:space="preserve">1-B, “Crystal Lawn”, </w:t>
            </w:r>
            <w:smartTag w:uri="urn:schemas-microsoft-com:office:smarttags" w:element="Street">
              <w:smartTag w:uri="urn:schemas-microsoft-com:office:smarttags" w:element="address">
                <w:r w:rsidRPr="009E305F">
                  <w:rPr>
                    <w:rFonts w:ascii="Arial" w:hAnsi="Arial"/>
                    <w:sz w:val="10"/>
                    <w:szCs w:val="10"/>
                  </w:rPr>
                  <w:t xml:space="preserve">20 </w:t>
                </w:r>
                <w:proofErr w:type="spellStart"/>
                <w:r w:rsidRPr="009E305F">
                  <w:rPr>
                    <w:rFonts w:ascii="Arial" w:hAnsi="Arial"/>
                    <w:sz w:val="10"/>
                    <w:szCs w:val="10"/>
                  </w:rPr>
                  <w:t>Haddows</w:t>
                </w:r>
                <w:proofErr w:type="spellEnd"/>
                <w:r w:rsidRPr="009E305F">
                  <w:rPr>
                    <w:rFonts w:ascii="Arial" w:hAnsi="Arial"/>
                    <w:sz w:val="10"/>
                    <w:szCs w:val="10"/>
                  </w:rPr>
                  <w:t xml:space="preserve"> Road</w:t>
                </w:r>
              </w:smartTag>
            </w:smartTag>
            <w:r w:rsidRPr="009E305F">
              <w:rPr>
                <w:rFonts w:ascii="Arial" w:hAnsi="Arial"/>
                <w:sz w:val="10"/>
                <w:szCs w:val="10"/>
              </w:rPr>
              <w:t xml:space="preserve">, </w:t>
            </w:r>
            <w:smartTag w:uri="urn:schemas-microsoft-com:office:smarttags" w:element="Street">
              <w:smartTag w:uri="urn:schemas-microsoft-com:office:smarttags" w:element="address">
                <w:r w:rsidRPr="009E305F">
                  <w:rPr>
                    <w:rFonts w:ascii="Arial" w:hAnsi="Arial"/>
                    <w:sz w:val="10"/>
                    <w:szCs w:val="10"/>
                  </w:rPr>
                  <w:t>First Street</w:t>
                </w:r>
              </w:smartTag>
            </w:smartTag>
            <w:r w:rsidRPr="009E305F">
              <w:rPr>
                <w:rFonts w:ascii="Arial" w:hAnsi="Arial"/>
                <w:sz w:val="10"/>
                <w:szCs w:val="10"/>
              </w:rPr>
              <w:t xml:space="preserve">, Chennai - 600006  Tel: + 91-44-28330968/0949   Fax : +91-44-28330590 E-mail : </w:t>
            </w:r>
            <w:hyperlink r:id="rId12" w:history="1">
              <w:r w:rsidRPr="00916AF7">
                <w:rPr>
                  <w:rStyle w:val="Hyperlink"/>
                  <w:rFonts w:ascii="Arial" w:hAnsi="Arial" w:cs="Arial"/>
                  <w:sz w:val="10"/>
                  <w:szCs w:val="10"/>
                </w:rPr>
                <w:t>acmasr@airtelmail.in</w:t>
              </w:r>
            </w:hyperlink>
            <w:r w:rsidRPr="009E305F">
              <w:rPr>
                <w:rFonts w:ascii="Arial" w:hAnsi="Arial"/>
                <w:sz w:val="10"/>
                <w:szCs w:val="10"/>
              </w:rPr>
              <w:t xml:space="preserve"> </w:t>
            </w:r>
          </w:p>
          <w:p w14:paraId="4AD0F1B2" w14:textId="77777777" w:rsidR="00737CAB" w:rsidRPr="009E305F" w:rsidRDefault="00737CAB" w:rsidP="00987859">
            <w:pPr>
              <w:pStyle w:val="Footer"/>
              <w:jc w:val="center"/>
              <w:rPr>
                <w:rFonts w:ascii="Arial" w:hAnsi="Arial"/>
                <w:bCs/>
                <w:sz w:val="10"/>
                <w:szCs w:val="10"/>
              </w:rPr>
            </w:pPr>
            <w:r w:rsidRPr="009E305F">
              <w:rPr>
                <w:rFonts w:ascii="Arial" w:hAnsi="Arial"/>
                <w:sz w:val="10"/>
                <w:szCs w:val="10"/>
              </w:rPr>
              <w:t xml:space="preserve">Western Region  : 80, Dr. Annie Besant Road </w:t>
            </w:r>
            <w:proofErr w:type="spellStart"/>
            <w:r w:rsidRPr="009E305F">
              <w:rPr>
                <w:rFonts w:ascii="Arial" w:hAnsi="Arial"/>
                <w:sz w:val="10"/>
                <w:szCs w:val="10"/>
              </w:rPr>
              <w:t>Worli</w:t>
            </w:r>
            <w:proofErr w:type="spellEnd"/>
            <w:r w:rsidRPr="009E305F">
              <w:rPr>
                <w:rFonts w:ascii="Arial" w:hAnsi="Arial"/>
                <w:sz w:val="10"/>
                <w:szCs w:val="10"/>
              </w:rPr>
              <w:t xml:space="preserve">, Mumbai 400 018, </w:t>
            </w:r>
            <w:r w:rsidRPr="009E305F">
              <w:rPr>
                <w:rFonts w:ascii="Arial" w:hAnsi="Arial" w:cs="Arial"/>
                <w:sz w:val="10"/>
                <w:szCs w:val="10"/>
              </w:rPr>
              <w:t>Tel: + 91-22-24933507  Fax : +91-22-24936527 Email : acmawr@acma.in</w:t>
            </w:r>
          </w:p>
        </w:tc>
      </w:tr>
    </w:tbl>
    <w:p w14:paraId="1280C786" w14:textId="574ABAED" w:rsidR="00737CAB" w:rsidRDefault="00737CAB">
      <w:bookmarkStart w:id="1" w:name="_GoBack"/>
      <w:bookmarkEnd w:id="1"/>
    </w:p>
    <w:sectPr w:rsidR="00737CAB" w:rsidSect="008D593A">
      <w:headerReference w:type="even" r:id="rId13"/>
      <w:headerReference w:type="default" r:id="rId14"/>
      <w:footerReference w:type="default" r:id="rId15"/>
      <w:headerReference w:type="first" r:id="rId16"/>
      <w:pgSz w:w="11906" w:h="16838" w:code="9"/>
      <w:pgMar w:top="245" w:right="282" w:bottom="284" w:left="28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DD4CD" w14:textId="77777777" w:rsidR="005420C7" w:rsidRDefault="005420C7">
      <w:r>
        <w:separator/>
      </w:r>
    </w:p>
  </w:endnote>
  <w:endnote w:type="continuationSeparator" w:id="0">
    <w:p w14:paraId="5DDA39FF" w14:textId="77777777" w:rsidR="005420C7" w:rsidRDefault="0054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7F70" w14:textId="77777777" w:rsidR="00A51619" w:rsidRPr="00636603" w:rsidRDefault="00737CAB">
    <w:pPr>
      <w:pStyle w:val="Footer"/>
      <w:rPr>
        <w:rFonts w:ascii="Arial" w:hAnsi="Arial"/>
        <w:sz w:val="10"/>
        <w:szCs w:val="10"/>
      </w:rPr>
    </w:pPr>
    <w:r w:rsidRPr="00636603">
      <w:rPr>
        <w:rFonts w:ascii="Arial" w:hAnsi="Arial" w:cs="Arial"/>
        <w:noProof/>
        <w:sz w:val="10"/>
        <w:szCs w:val="10"/>
        <w:lang w:eastAsia="ja-JP"/>
      </w:rPr>
      <mc:AlternateContent>
        <mc:Choice Requires="wps">
          <w:drawing>
            <wp:anchor distT="0" distB="0" distL="114300" distR="114300" simplePos="0" relativeHeight="251659264" behindDoc="0" locked="0" layoutInCell="1" allowOverlap="1" wp14:anchorId="7BB6996B" wp14:editId="27288F2A">
              <wp:simplePos x="0" y="0"/>
              <wp:positionH relativeFrom="column">
                <wp:posOffset>-845820</wp:posOffset>
              </wp:positionH>
              <wp:positionV relativeFrom="paragraph">
                <wp:posOffset>1670050</wp:posOffset>
              </wp:positionV>
              <wp:extent cx="7543800" cy="0"/>
              <wp:effectExtent l="18415" t="12700" r="10160" b="158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870B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31.5pt" to="527.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8F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"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5350" w14:textId="77777777" w:rsidR="005420C7" w:rsidRDefault="005420C7">
      <w:r>
        <w:separator/>
      </w:r>
    </w:p>
  </w:footnote>
  <w:footnote w:type="continuationSeparator" w:id="0">
    <w:p w14:paraId="436EB9F5" w14:textId="77777777" w:rsidR="005420C7" w:rsidRDefault="0054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31B1" w14:textId="3B407D9C" w:rsidR="00A0509B" w:rsidRDefault="00A05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53C7" w14:textId="341F8F82" w:rsidR="00A51619" w:rsidRPr="00EA5A64" w:rsidRDefault="005420C7">
    <w:pPr>
      <w:pStyle w:val="Header"/>
      <w:ind w:left="-96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C6F7B" w14:textId="010F190B" w:rsidR="00A0509B" w:rsidRDefault="00A0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E35C0C"/>
    <w:multiLevelType w:val="multilevel"/>
    <w:tmpl w:val="9816FB84"/>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201F7914"/>
    <w:multiLevelType w:val="hybridMultilevel"/>
    <w:tmpl w:val="AAA860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47108E4"/>
    <w:multiLevelType w:val="hybridMultilevel"/>
    <w:tmpl w:val="6BF879AA"/>
    <w:lvl w:ilvl="0" w:tplc="E5D4B662">
      <w:start w:val="1"/>
      <w:numFmt w:val="decimal"/>
      <w:lvlText w:val="%1."/>
      <w:lvlJc w:val="left"/>
      <w:pPr>
        <w:ind w:left="720" w:hanging="360"/>
      </w:pPr>
      <w:rPr>
        <w:rFonts w:hint="default"/>
        <w:b w:val="0"/>
        <w:bCs w:val="0"/>
        <w:i w:val="0"/>
        <w:i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804C1B"/>
    <w:multiLevelType w:val="hybridMultilevel"/>
    <w:tmpl w:val="E15AC19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435967E5"/>
    <w:multiLevelType w:val="hybridMultilevel"/>
    <w:tmpl w:val="1C729D96"/>
    <w:lvl w:ilvl="0" w:tplc="FFFFFFFF">
      <w:start w:val="1"/>
      <w:numFmt w:val="decimal"/>
      <w:lvlText w:val="%1."/>
      <w:lvlJc w:val="left"/>
      <w:pPr>
        <w:tabs>
          <w:tab w:val="num" w:pos="720"/>
        </w:tabs>
        <w:ind w:left="720" w:hanging="360"/>
      </w:pPr>
      <w:rPr>
        <w:rFonts w:hint="default"/>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7315E72"/>
    <w:multiLevelType w:val="hybridMultilevel"/>
    <w:tmpl w:val="F1AACB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A8A41FF"/>
    <w:multiLevelType w:val="hybridMultilevel"/>
    <w:tmpl w:val="A87E8488"/>
    <w:lvl w:ilvl="0" w:tplc="FFFFFFFF">
      <w:start w:val="1"/>
      <w:numFmt w:val="decimal"/>
      <w:lvlText w:val="%1."/>
      <w:lvlJc w:val="left"/>
      <w:pPr>
        <w:tabs>
          <w:tab w:val="num" w:pos="660"/>
        </w:tabs>
        <w:ind w:left="660" w:hanging="360"/>
      </w:pPr>
      <w:rPr>
        <w:rFonts w:hint="default"/>
      </w:rPr>
    </w:lvl>
    <w:lvl w:ilvl="1" w:tplc="FFFFFFFF">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7" w15:restartNumberingAfterBreak="0">
    <w:nsid w:val="6773645C"/>
    <w:multiLevelType w:val="hybridMultilevel"/>
    <w:tmpl w:val="F9828D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9C5672F"/>
    <w:multiLevelType w:val="hybridMultilevel"/>
    <w:tmpl w:val="8346B0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CE41A31"/>
    <w:multiLevelType w:val="hybridMultilevel"/>
    <w:tmpl w:val="18AE37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AB"/>
    <w:rsid w:val="0009535B"/>
    <w:rsid w:val="000A12C6"/>
    <w:rsid w:val="000B7410"/>
    <w:rsid w:val="000E3D83"/>
    <w:rsid w:val="000F1892"/>
    <w:rsid w:val="000F277F"/>
    <w:rsid w:val="000F59A7"/>
    <w:rsid w:val="00102726"/>
    <w:rsid w:val="00104108"/>
    <w:rsid w:val="00157562"/>
    <w:rsid w:val="00164258"/>
    <w:rsid w:val="00246904"/>
    <w:rsid w:val="00281DE6"/>
    <w:rsid w:val="002A701C"/>
    <w:rsid w:val="002D3457"/>
    <w:rsid w:val="002F3854"/>
    <w:rsid w:val="0032132C"/>
    <w:rsid w:val="0032334C"/>
    <w:rsid w:val="00354CEA"/>
    <w:rsid w:val="003A0068"/>
    <w:rsid w:val="003A0F48"/>
    <w:rsid w:val="003B1017"/>
    <w:rsid w:val="003D09D4"/>
    <w:rsid w:val="003D354F"/>
    <w:rsid w:val="003F2106"/>
    <w:rsid w:val="00457EF4"/>
    <w:rsid w:val="0048295C"/>
    <w:rsid w:val="004D03EE"/>
    <w:rsid w:val="005004EF"/>
    <w:rsid w:val="005420C7"/>
    <w:rsid w:val="00561249"/>
    <w:rsid w:val="005E2FB9"/>
    <w:rsid w:val="006343F4"/>
    <w:rsid w:val="00636E60"/>
    <w:rsid w:val="00645861"/>
    <w:rsid w:val="00655E08"/>
    <w:rsid w:val="006B4369"/>
    <w:rsid w:val="006D3F56"/>
    <w:rsid w:val="006E4C52"/>
    <w:rsid w:val="006F0FE4"/>
    <w:rsid w:val="0070186B"/>
    <w:rsid w:val="00722CC5"/>
    <w:rsid w:val="00737CAB"/>
    <w:rsid w:val="007439C5"/>
    <w:rsid w:val="00747C28"/>
    <w:rsid w:val="00755D69"/>
    <w:rsid w:val="007862BF"/>
    <w:rsid w:val="007C2270"/>
    <w:rsid w:val="007C2E5B"/>
    <w:rsid w:val="007D7B3A"/>
    <w:rsid w:val="00886FD5"/>
    <w:rsid w:val="008D593A"/>
    <w:rsid w:val="008F2749"/>
    <w:rsid w:val="008F6C16"/>
    <w:rsid w:val="0091451F"/>
    <w:rsid w:val="0095435E"/>
    <w:rsid w:val="009C167A"/>
    <w:rsid w:val="00A0509B"/>
    <w:rsid w:val="00A51DE8"/>
    <w:rsid w:val="00AE1F32"/>
    <w:rsid w:val="00B6474D"/>
    <w:rsid w:val="00B8223B"/>
    <w:rsid w:val="00B94C57"/>
    <w:rsid w:val="00BE75A0"/>
    <w:rsid w:val="00C4615B"/>
    <w:rsid w:val="00CA11CF"/>
    <w:rsid w:val="00CA42DD"/>
    <w:rsid w:val="00CB33BC"/>
    <w:rsid w:val="00CE4163"/>
    <w:rsid w:val="00CF14F4"/>
    <w:rsid w:val="00CF659D"/>
    <w:rsid w:val="00D11C69"/>
    <w:rsid w:val="00D512C6"/>
    <w:rsid w:val="00D77390"/>
    <w:rsid w:val="00D93CC3"/>
    <w:rsid w:val="00DB2967"/>
    <w:rsid w:val="00DB39E2"/>
    <w:rsid w:val="00DC07F5"/>
    <w:rsid w:val="00DF0157"/>
    <w:rsid w:val="00E62223"/>
    <w:rsid w:val="00EB1371"/>
    <w:rsid w:val="00EC0284"/>
    <w:rsid w:val="00EF067F"/>
    <w:rsid w:val="00F10CD8"/>
    <w:rsid w:val="00F53E4B"/>
    <w:rsid w:val="00F6320D"/>
    <w:rsid w:val="00F75B3B"/>
    <w:rsid w:val="00FC4615"/>
    <w:rsid w:val="00FC49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147CA4D"/>
  <w15:chartTrackingRefBased/>
  <w15:docId w15:val="{5D23F96A-0D4B-49E6-98EE-7651F920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AB"/>
    <w:pPr>
      <w:spacing w:after="0" w:line="240" w:lineRule="auto"/>
    </w:pPr>
    <w:rPr>
      <w:rFonts w:ascii="Times New Roman" w:eastAsia="Batang" w:hAnsi="Times New Roman" w:cs="Times New Roman"/>
      <w:sz w:val="24"/>
      <w:szCs w:val="24"/>
      <w:lang w:val="en-US" w:eastAsia="ko-KR"/>
    </w:rPr>
  </w:style>
  <w:style w:type="paragraph" w:styleId="Heading2">
    <w:name w:val="heading 2"/>
    <w:basedOn w:val="Normal"/>
    <w:link w:val="Heading2Char"/>
    <w:qFormat/>
    <w:rsid w:val="00737CAB"/>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link w:val="Heading3Char"/>
    <w:qFormat/>
    <w:rsid w:val="00737CAB"/>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7CAB"/>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737CAB"/>
    <w:rPr>
      <w:rFonts w:ascii="Times New Roman" w:eastAsia="Times New Roman" w:hAnsi="Times New Roman" w:cs="Times New Roman"/>
      <w:b/>
      <w:bCs/>
      <w:sz w:val="27"/>
      <w:szCs w:val="27"/>
      <w:lang w:val="en-US"/>
    </w:rPr>
  </w:style>
  <w:style w:type="paragraph" w:styleId="Header">
    <w:name w:val="header"/>
    <w:basedOn w:val="Normal"/>
    <w:link w:val="HeaderChar"/>
    <w:rsid w:val="00737CAB"/>
    <w:pPr>
      <w:tabs>
        <w:tab w:val="center" w:pos="4320"/>
        <w:tab w:val="right" w:pos="8640"/>
      </w:tabs>
    </w:pPr>
  </w:style>
  <w:style w:type="character" w:customStyle="1" w:styleId="HeaderChar">
    <w:name w:val="Header Char"/>
    <w:basedOn w:val="DefaultParagraphFont"/>
    <w:link w:val="Header"/>
    <w:rsid w:val="00737CAB"/>
    <w:rPr>
      <w:rFonts w:ascii="Times New Roman" w:eastAsia="Batang" w:hAnsi="Times New Roman" w:cs="Times New Roman"/>
      <w:sz w:val="24"/>
      <w:szCs w:val="24"/>
      <w:lang w:val="en-US" w:eastAsia="ko-KR"/>
    </w:rPr>
  </w:style>
  <w:style w:type="paragraph" w:styleId="Footer">
    <w:name w:val="footer"/>
    <w:basedOn w:val="Normal"/>
    <w:link w:val="FooterChar"/>
    <w:rsid w:val="00737CAB"/>
    <w:pPr>
      <w:tabs>
        <w:tab w:val="center" w:pos="4320"/>
        <w:tab w:val="right" w:pos="8640"/>
      </w:tabs>
    </w:pPr>
  </w:style>
  <w:style w:type="character" w:customStyle="1" w:styleId="FooterChar">
    <w:name w:val="Footer Char"/>
    <w:basedOn w:val="DefaultParagraphFont"/>
    <w:link w:val="Footer"/>
    <w:rsid w:val="00737CAB"/>
    <w:rPr>
      <w:rFonts w:ascii="Times New Roman" w:eastAsia="Batang" w:hAnsi="Times New Roman" w:cs="Times New Roman"/>
      <w:sz w:val="24"/>
      <w:szCs w:val="24"/>
      <w:lang w:val="en-US" w:eastAsia="ko-KR"/>
    </w:rPr>
  </w:style>
  <w:style w:type="character" w:styleId="Hyperlink">
    <w:name w:val="Hyperlink"/>
    <w:basedOn w:val="DefaultParagraphFont"/>
    <w:rsid w:val="00737CAB"/>
    <w:rPr>
      <w:color w:val="0000FF"/>
      <w:u w:val="single"/>
    </w:rPr>
  </w:style>
  <w:style w:type="character" w:styleId="Strong">
    <w:name w:val="Strong"/>
    <w:basedOn w:val="DefaultParagraphFont"/>
    <w:qFormat/>
    <w:rsid w:val="00737CAB"/>
    <w:rPr>
      <w:b/>
      <w:bCs/>
    </w:rPr>
  </w:style>
  <w:style w:type="paragraph" w:styleId="BodyText">
    <w:name w:val="Body Text"/>
    <w:basedOn w:val="Normal"/>
    <w:link w:val="BodyTextChar"/>
    <w:rsid w:val="00737CAB"/>
    <w:pPr>
      <w:spacing w:before="100" w:beforeAutospacing="1" w:after="100" w:afterAutospacing="1"/>
    </w:pPr>
    <w:rPr>
      <w:rFonts w:eastAsia="Times New Roman"/>
      <w:lang w:eastAsia="en-US"/>
    </w:rPr>
  </w:style>
  <w:style w:type="character" w:customStyle="1" w:styleId="BodyTextChar">
    <w:name w:val="Body Text Char"/>
    <w:basedOn w:val="DefaultParagraphFont"/>
    <w:link w:val="BodyText"/>
    <w:rsid w:val="00737CAB"/>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0F1892"/>
    <w:pPr>
      <w:spacing w:before="100" w:beforeAutospacing="1" w:after="100" w:afterAutospacing="1"/>
    </w:pPr>
    <w:rPr>
      <w:rFonts w:eastAsiaTheme="minorHAnsi"/>
      <w:lang w:val="en-IN" w:eastAsia="en-US"/>
    </w:rPr>
  </w:style>
  <w:style w:type="paragraph" w:styleId="BalloonText">
    <w:name w:val="Balloon Text"/>
    <w:basedOn w:val="Normal"/>
    <w:link w:val="BalloonTextChar"/>
    <w:uiPriority w:val="99"/>
    <w:semiHidden/>
    <w:unhideWhenUsed/>
    <w:rsid w:val="00D93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CC3"/>
    <w:rPr>
      <w:rFonts w:ascii="Segoe UI" w:eastAsia="Batang" w:hAnsi="Segoe UI" w:cs="Segoe UI"/>
      <w:sz w:val="18"/>
      <w:szCs w:val="18"/>
      <w:lang w:val="en-US" w:eastAsia="ko-KR"/>
    </w:rPr>
  </w:style>
  <w:style w:type="paragraph" w:styleId="ListParagraph">
    <w:name w:val="List Paragraph"/>
    <w:basedOn w:val="Normal"/>
    <w:uiPriority w:val="34"/>
    <w:qFormat/>
    <w:rsid w:val="00747C28"/>
    <w:pPr>
      <w:ind w:left="720"/>
      <w:contextualSpacing/>
    </w:pPr>
  </w:style>
  <w:style w:type="table" w:styleId="TableGrid">
    <w:name w:val="Table Grid"/>
    <w:basedOn w:val="TableNormal"/>
    <w:uiPriority w:val="39"/>
    <w:rsid w:val="00321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BodyText"/>
    <w:next w:val="BodyText"/>
    <w:qFormat/>
    <w:rsid w:val="00FC4976"/>
    <w:pPr>
      <w:spacing w:before="180" w:beforeAutospacing="0" w:after="180" w:afterAutospacing="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masr@airtelmail.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ma@acma.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acma.i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8AD1B-A85C-40CC-B6AD-CFB55848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5</cp:revision>
  <cp:lastPrinted>2019-08-02T06:13:00Z</cp:lastPrinted>
  <dcterms:created xsi:type="dcterms:W3CDTF">2019-08-06T07:35:00Z</dcterms:created>
  <dcterms:modified xsi:type="dcterms:W3CDTF">2019-08-06T07:38:00Z</dcterms:modified>
</cp:coreProperties>
</file>