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E0A42" w14:textId="77777777" w:rsidR="00073EB6" w:rsidRPr="00A5504F" w:rsidRDefault="00073EB6" w:rsidP="00073EB6">
      <w:pPr>
        <w:jc w:val="center"/>
        <w:rPr>
          <w:rFonts w:asciiTheme="minorHAnsi" w:hAnsiTheme="minorHAnsi" w:cstheme="minorHAnsi"/>
          <w:sz w:val="20"/>
          <w:szCs w:val="20"/>
        </w:rPr>
      </w:pPr>
      <w:r w:rsidRPr="00A5504F">
        <w:rPr>
          <w:rFonts w:asciiTheme="minorHAnsi" w:hAnsiTheme="minorHAnsi" w:cstheme="minorHAnsi"/>
          <w:b/>
          <w:noProof/>
          <w:sz w:val="20"/>
          <w:szCs w:val="20"/>
          <w:lang w:val="en-IN" w:eastAsia="en-IN"/>
        </w:rPr>
        <w:drawing>
          <wp:inline distT="0" distB="0" distL="0" distR="0" wp14:anchorId="16CA3568" wp14:editId="666FA514">
            <wp:extent cx="1851660" cy="495300"/>
            <wp:effectExtent l="19050" t="0" r="0" b="0"/>
            <wp:docPr id="1" name="Picture 1" descr="ACMA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A LOGO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7C7ADE" w14:textId="77777777" w:rsidR="00073EB6" w:rsidRPr="00064971" w:rsidRDefault="00073EB6" w:rsidP="00073EB6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064971">
        <w:rPr>
          <w:rFonts w:asciiTheme="minorHAnsi" w:hAnsiTheme="minorHAnsi" w:cstheme="minorHAnsi"/>
          <w:b/>
          <w:bCs/>
          <w:i/>
          <w:iCs/>
          <w:sz w:val="28"/>
          <w:szCs w:val="28"/>
        </w:rPr>
        <w:t>(Western Region)</w:t>
      </w:r>
    </w:p>
    <w:p w14:paraId="038257EA" w14:textId="77777777" w:rsidR="00073EB6" w:rsidRDefault="00073EB6" w:rsidP="00073EB6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A736780" w14:textId="77777777" w:rsidR="00073EB6" w:rsidRPr="00A5504F" w:rsidRDefault="00073EB6" w:rsidP="00073EB6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17560C7" w14:textId="3105AB9D" w:rsidR="00073EB6" w:rsidRDefault="00073EB6" w:rsidP="00073EB6">
      <w:pPr>
        <w:jc w:val="center"/>
        <w:outlineLvl w:val="0"/>
        <w:rPr>
          <w:rFonts w:ascii="Roboto" w:hAnsi="Roboto" w:cstheme="minorHAnsi"/>
          <w:b/>
          <w:color w:val="000099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343500549"/>
      <w:bookmarkEnd w:id="0"/>
      <w:r w:rsidRPr="007B6F50">
        <w:rPr>
          <w:rFonts w:ascii="Roboto" w:eastAsia="MS Mincho" w:hAnsi="Roboto" w:cstheme="minorHAnsi"/>
          <w:b/>
          <w:bCs/>
          <w:color w:val="000099"/>
          <w:sz w:val="28"/>
          <w:szCs w:val="28"/>
          <w:u w:val="single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CFO </w:t>
      </w:r>
      <w:r w:rsidR="006D23CA">
        <w:rPr>
          <w:rFonts w:ascii="Roboto" w:eastAsia="MS Mincho" w:hAnsi="Roboto" w:cstheme="minorHAnsi"/>
          <w:b/>
          <w:bCs/>
          <w:color w:val="000099"/>
          <w:sz w:val="28"/>
          <w:szCs w:val="28"/>
          <w:u w:val="single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Conference on</w:t>
      </w:r>
      <w:bookmarkStart w:id="1" w:name="_Hlk95473742"/>
    </w:p>
    <w:p w14:paraId="01207EB9" w14:textId="237CAFEA" w:rsidR="00073EB6" w:rsidRPr="006D23CA" w:rsidRDefault="00073EB6" w:rsidP="00073EB6">
      <w:pPr>
        <w:jc w:val="center"/>
        <w:outlineLvl w:val="0"/>
        <w:rPr>
          <w:rFonts w:ascii="Roboto" w:hAnsi="Roboto" w:cstheme="minorHAnsi"/>
          <w:b/>
          <w:color w:val="111111"/>
          <w:sz w:val="28"/>
          <w:szCs w:val="28"/>
        </w:rPr>
      </w:pPr>
      <w:r w:rsidRPr="006D23CA">
        <w:rPr>
          <w:rFonts w:ascii="Roboto" w:hAnsi="Roboto" w:cstheme="minorHAnsi"/>
          <w:b/>
          <w:color w:val="111111"/>
          <w:sz w:val="28"/>
          <w:szCs w:val="28"/>
        </w:rPr>
        <w:t>“</w:t>
      </w:r>
      <w:r w:rsidRPr="00073EB6">
        <w:rPr>
          <w:rFonts w:ascii="Roboto" w:hAnsi="Roboto" w:cstheme="minorHAnsi"/>
          <w:b/>
          <w:color w:val="111111"/>
          <w:sz w:val="28"/>
          <w:szCs w:val="28"/>
        </w:rPr>
        <w:t>Navigating Uncertainty, Building Resilience</w:t>
      </w:r>
      <w:r w:rsidRPr="006D23CA">
        <w:rPr>
          <w:rFonts w:ascii="Roboto" w:hAnsi="Roboto" w:cstheme="minorHAnsi"/>
          <w:b/>
          <w:color w:val="111111"/>
          <w:sz w:val="28"/>
          <w:szCs w:val="28"/>
        </w:rPr>
        <w:t>”</w:t>
      </w:r>
    </w:p>
    <w:p w14:paraId="56AA2B6A" w14:textId="3D58B788" w:rsidR="00073EB6" w:rsidRDefault="00C12644" w:rsidP="00073EB6">
      <w:pPr>
        <w:spacing w:line="360" w:lineRule="auto"/>
        <w:jc w:val="center"/>
        <w:outlineLvl w:val="0"/>
        <w:rPr>
          <w:rFonts w:ascii="Roboto" w:hAnsi="Roboto" w:cstheme="minorHAnsi"/>
          <w:b/>
          <w:i/>
          <w:iCs/>
          <w:sz w:val="28"/>
          <w:szCs w:val="28"/>
          <w:u w:val="single"/>
        </w:rPr>
      </w:pPr>
      <w:r>
        <w:rPr>
          <w:rFonts w:ascii="Roboto" w:hAnsi="Roboto" w:cstheme="minorHAnsi"/>
          <w:b/>
          <w:iCs/>
          <w:color w:val="000000"/>
          <w:sz w:val="28"/>
          <w:szCs w:val="28"/>
          <w:u w:val="single"/>
        </w:rPr>
        <w:t xml:space="preserve">23 </w:t>
      </w:r>
      <w:r w:rsidR="00073EB6">
        <w:rPr>
          <w:rFonts w:ascii="Roboto" w:hAnsi="Roboto" w:cstheme="minorHAnsi"/>
          <w:b/>
          <w:iCs/>
          <w:color w:val="000000"/>
          <w:sz w:val="28"/>
          <w:szCs w:val="28"/>
          <w:u w:val="single"/>
        </w:rPr>
        <w:t>April 2024</w:t>
      </w:r>
      <w:r w:rsidR="00073EB6" w:rsidRPr="00073EB6">
        <w:rPr>
          <w:rFonts w:ascii="Roboto" w:hAnsi="Roboto" w:cstheme="minorHAnsi"/>
          <w:b/>
          <w:i/>
          <w:iCs/>
          <w:sz w:val="28"/>
          <w:szCs w:val="28"/>
          <w:u w:val="single"/>
        </w:rPr>
        <w:t>: 1</w:t>
      </w:r>
      <w:r>
        <w:rPr>
          <w:rFonts w:ascii="Roboto" w:hAnsi="Roboto" w:cstheme="minorHAnsi"/>
          <w:b/>
          <w:i/>
          <w:iCs/>
          <w:sz w:val="28"/>
          <w:szCs w:val="28"/>
          <w:u w:val="single"/>
        </w:rPr>
        <w:t>4</w:t>
      </w:r>
      <w:r w:rsidR="00FE4FF2">
        <w:rPr>
          <w:rFonts w:ascii="Roboto" w:hAnsi="Roboto" w:cstheme="minorHAnsi"/>
          <w:b/>
          <w:i/>
          <w:iCs/>
          <w:sz w:val="28"/>
          <w:szCs w:val="28"/>
          <w:u w:val="single"/>
        </w:rPr>
        <w:t>0</w:t>
      </w:r>
      <w:r w:rsidR="00073EB6" w:rsidRPr="00073EB6">
        <w:rPr>
          <w:rFonts w:ascii="Roboto" w:hAnsi="Roboto" w:cstheme="minorHAnsi"/>
          <w:b/>
          <w:i/>
          <w:iCs/>
          <w:sz w:val="28"/>
          <w:szCs w:val="28"/>
          <w:u w:val="single"/>
        </w:rPr>
        <w:t>0 – 17</w:t>
      </w:r>
      <w:r>
        <w:rPr>
          <w:rFonts w:ascii="Roboto" w:hAnsi="Roboto" w:cstheme="minorHAnsi"/>
          <w:b/>
          <w:i/>
          <w:iCs/>
          <w:sz w:val="28"/>
          <w:szCs w:val="28"/>
          <w:u w:val="single"/>
        </w:rPr>
        <w:t>00</w:t>
      </w:r>
      <w:r w:rsidR="00073EB6" w:rsidRPr="00073EB6">
        <w:rPr>
          <w:rFonts w:ascii="Roboto" w:hAnsi="Roboto" w:cstheme="minorHAnsi"/>
          <w:b/>
          <w:i/>
          <w:iCs/>
          <w:sz w:val="28"/>
          <w:szCs w:val="28"/>
          <w:u w:val="single"/>
        </w:rPr>
        <w:t xml:space="preserve"> hrs. - Virtual </w:t>
      </w:r>
      <w:r w:rsidR="004324B0">
        <w:rPr>
          <w:rFonts w:ascii="Roboto" w:hAnsi="Roboto" w:cstheme="minorHAnsi"/>
          <w:b/>
          <w:i/>
          <w:iCs/>
          <w:sz w:val="28"/>
          <w:szCs w:val="28"/>
          <w:u w:val="single"/>
        </w:rPr>
        <w:t xml:space="preserve">on </w:t>
      </w:r>
      <w:r w:rsidR="00073EB6" w:rsidRPr="00073EB6">
        <w:rPr>
          <w:rFonts w:ascii="Roboto" w:hAnsi="Roboto" w:cstheme="minorHAnsi"/>
          <w:b/>
          <w:i/>
          <w:iCs/>
          <w:sz w:val="28"/>
          <w:szCs w:val="28"/>
          <w:u w:val="single"/>
        </w:rPr>
        <w:t>WebEx Platform</w:t>
      </w:r>
    </w:p>
    <w:p w14:paraId="6F768925" w14:textId="77777777" w:rsidR="00073EB6" w:rsidRPr="00073EB6" w:rsidRDefault="00073EB6" w:rsidP="006D23CA">
      <w:pPr>
        <w:spacing w:line="360" w:lineRule="auto"/>
        <w:outlineLvl w:val="0"/>
        <w:rPr>
          <w:rFonts w:ascii="Roboto" w:hAnsi="Roboto" w:cstheme="minorHAnsi"/>
          <w:b/>
          <w:i/>
          <w:iCs/>
          <w:sz w:val="28"/>
          <w:szCs w:val="28"/>
          <w:u w:val="single"/>
        </w:rPr>
      </w:pPr>
    </w:p>
    <w:bookmarkEnd w:id="1"/>
    <w:p w14:paraId="595061CA" w14:textId="77777777" w:rsidR="00073EB6" w:rsidRPr="00E82FB7" w:rsidRDefault="00073EB6" w:rsidP="00073EB6">
      <w:pPr>
        <w:jc w:val="center"/>
        <w:outlineLvl w:val="0"/>
        <w:rPr>
          <w:rFonts w:ascii="Roboto" w:hAnsi="Roboto" w:cstheme="minorHAnsi"/>
          <w:b/>
          <w:sz w:val="28"/>
          <w:szCs w:val="28"/>
          <w:u w:val="single"/>
        </w:rPr>
      </w:pPr>
      <w:r w:rsidRPr="00E82FB7">
        <w:rPr>
          <w:rFonts w:ascii="Roboto" w:hAnsi="Roboto" w:cstheme="minorHAnsi"/>
          <w:b/>
          <w:sz w:val="28"/>
          <w:szCs w:val="28"/>
          <w:highlight w:val="yellow"/>
          <w:u w:val="single"/>
        </w:rPr>
        <w:t>Tentative Programme</w:t>
      </w:r>
    </w:p>
    <w:p w14:paraId="7BC47758" w14:textId="77777777" w:rsidR="00073EB6" w:rsidRPr="00C12644" w:rsidRDefault="00073EB6" w:rsidP="00073EB6">
      <w:pPr>
        <w:jc w:val="center"/>
        <w:outlineLvl w:val="0"/>
        <w:rPr>
          <w:rFonts w:ascii="Roboto" w:hAnsi="Roboto" w:cstheme="minorHAnsi"/>
          <w:bCs/>
          <w:sz w:val="28"/>
          <w:szCs w:val="28"/>
        </w:rPr>
      </w:pPr>
    </w:p>
    <w:tbl>
      <w:tblPr>
        <w:tblStyle w:val="TableGrid"/>
        <w:tblW w:w="10697" w:type="dxa"/>
        <w:tblInd w:w="355" w:type="dxa"/>
        <w:tblLook w:val="04A0" w:firstRow="1" w:lastRow="0" w:firstColumn="1" w:lastColumn="0" w:noHBand="0" w:noVBand="1"/>
      </w:tblPr>
      <w:tblGrid>
        <w:gridCol w:w="2475"/>
        <w:gridCol w:w="8222"/>
      </w:tblGrid>
      <w:tr w:rsidR="00073EB6" w:rsidRPr="00C12644" w14:paraId="06B57D1D" w14:textId="77777777" w:rsidTr="00C12644">
        <w:trPr>
          <w:trHeight w:val="1657"/>
        </w:trPr>
        <w:tc>
          <w:tcPr>
            <w:tcW w:w="2475" w:type="dxa"/>
          </w:tcPr>
          <w:p w14:paraId="3B235990" w14:textId="7D3E585B" w:rsidR="00073EB6" w:rsidRPr="00C12644" w:rsidRDefault="00073EB6" w:rsidP="00531D81">
            <w:pPr>
              <w:jc w:val="center"/>
              <w:rPr>
                <w:rFonts w:ascii="Roboto" w:hAnsi="Roboto" w:cs="Arial"/>
                <w:b/>
                <w:sz w:val="28"/>
                <w:szCs w:val="28"/>
              </w:rPr>
            </w:pPr>
            <w:r w:rsidRPr="00C12644">
              <w:rPr>
                <w:rFonts w:ascii="Roboto" w:hAnsi="Roboto" w:cs="Arial"/>
                <w:color w:val="000099"/>
                <w:sz w:val="28"/>
                <w:szCs w:val="28"/>
              </w:rPr>
              <w:t>14</w:t>
            </w:r>
            <w:r w:rsidR="00FE4FF2">
              <w:rPr>
                <w:rFonts w:ascii="Roboto" w:hAnsi="Roboto" w:cs="Arial"/>
                <w:color w:val="000099"/>
                <w:sz w:val="28"/>
                <w:szCs w:val="28"/>
              </w:rPr>
              <w:t>0</w:t>
            </w:r>
            <w:r w:rsidRPr="00C12644">
              <w:rPr>
                <w:rFonts w:ascii="Roboto" w:hAnsi="Roboto" w:cs="Arial"/>
                <w:color w:val="000099"/>
                <w:sz w:val="28"/>
                <w:szCs w:val="28"/>
              </w:rPr>
              <w:t>0- 15</w:t>
            </w:r>
            <w:r w:rsidR="00B96938">
              <w:rPr>
                <w:rFonts w:ascii="Roboto" w:hAnsi="Roboto" w:cs="Arial"/>
                <w:color w:val="000099"/>
                <w:sz w:val="28"/>
                <w:szCs w:val="28"/>
              </w:rPr>
              <w:t>0</w:t>
            </w:r>
            <w:r w:rsidRPr="00C12644">
              <w:rPr>
                <w:rFonts w:ascii="Roboto" w:hAnsi="Roboto" w:cs="Arial"/>
                <w:color w:val="000099"/>
                <w:sz w:val="28"/>
                <w:szCs w:val="28"/>
              </w:rPr>
              <w:t>0 hrs.</w:t>
            </w:r>
          </w:p>
        </w:tc>
        <w:tc>
          <w:tcPr>
            <w:tcW w:w="8222" w:type="dxa"/>
          </w:tcPr>
          <w:p w14:paraId="562FC70C" w14:textId="1BF9D020" w:rsidR="00073EB6" w:rsidRPr="00C12644" w:rsidRDefault="00073EB6" w:rsidP="00531D81">
            <w:pPr>
              <w:rPr>
                <w:rFonts w:ascii="Roboto" w:hAnsi="Roboto" w:cs="Arial"/>
                <w:b/>
                <w:color w:val="000099"/>
                <w:sz w:val="28"/>
                <w:szCs w:val="28"/>
              </w:rPr>
            </w:pPr>
            <w:r w:rsidRPr="00C12644">
              <w:rPr>
                <w:rFonts w:ascii="Roboto" w:hAnsi="Roboto" w:cs="Arial"/>
                <w:b/>
                <w:color w:val="000099"/>
                <w:sz w:val="28"/>
                <w:szCs w:val="28"/>
              </w:rPr>
              <w:t>Inaugural Session:</w:t>
            </w:r>
          </w:p>
          <w:p w14:paraId="01F3FA1E" w14:textId="77777777" w:rsidR="00073EB6" w:rsidRPr="00C12644" w:rsidRDefault="00073EB6" w:rsidP="00531D81">
            <w:pPr>
              <w:rPr>
                <w:rFonts w:ascii="Roboto" w:hAnsi="Roboto" w:cs="Arial"/>
                <w:b/>
                <w:color w:val="000099"/>
                <w:sz w:val="28"/>
                <w:szCs w:val="28"/>
              </w:rPr>
            </w:pPr>
          </w:p>
          <w:p w14:paraId="07CF13D0" w14:textId="30EE6D71" w:rsidR="00073EB6" w:rsidRPr="00C12644" w:rsidRDefault="00073EB6" w:rsidP="00531D81">
            <w:pPr>
              <w:jc w:val="both"/>
              <w:rPr>
                <w:rFonts w:ascii="Roboto" w:hAnsi="Roboto" w:cs="Arial"/>
                <w:bCs/>
                <w:color w:val="000000" w:themeColor="text1"/>
                <w:sz w:val="28"/>
                <w:szCs w:val="28"/>
              </w:rPr>
            </w:pPr>
            <w:r w:rsidRPr="00C12644">
              <w:rPr>
                <w:rFonts w:ascii="Roboto" w:hAnsi="Roboto" w:cs="Arial"/>
                <w:color w:val="000000" w:themeColor="text1"/>
                <w:sz w:val="28"/>
                <w:szCs w:val="28"/>
              </w:rPr>
              <w:t>Welcome by</w:t>
            </w:r>
            <w:r w:rsidRPr="00C12644">
              <w:rPr>
                <w:rFonts w:ascii="Roboto" w:hAnsi="Roboto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12644">
              <w:rPr>
                <w:rFonts w:ascii="Roboto" w:hAnsi="Roboto" w:cs="Arial"/>
                <w:bCs/>
                <w:color w:val="000000" w:themeColor="text1"/>
                <w:sz w:val="28"/>
                <w:szCs w:val="28"/>
              </w:rPr>
              <w:t>ACMA</w:t>
            </w:r>
          </w:p>
          <w:p w14:paraId="2E37CDE9" w14:textId="77777777" w:rsidR="00073EB6" w:rsidRPr="00C12644" w:rsidRDefault="00073EB6" w:rsidP="00531D81">
            <w:pPr>
              <w:rPr>
                <w:rFonts w:ascii="Roboto" w:hAnsi="Roboto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2DE328B8" w14:textId="585C1EB7" w:rsidR="00073EB6" w:rsidRPr="00C12644" w:rsidRDefault="00073EB6" w:rsidP="00C12644">
            <w:pPr>
              <w:pStyle w:val="NormalWeb"/>
              <w:spacing w:before="0" w:beforeAutospacing="0" w:after="0" w:afterAutospacing="0"/>
              <w:rPr>
                <w:rFonts w:ascii="Roboto" w:eastAsiaTheme="majorEastAsia" w:hAnsi="Roboto"/>
                <w:b/>
                <w:bCs/>
                <w:color w:val="111111"/>
                <w:sz w:val="28"/>
                <w:szCs w:val="28"/>
              </w:rPr>
            </w:pPr>
            <w:r w:rsidRPr="00C12644">
              <w:rPr>
                <w:rFonts w:ascii="Roboto" w:hAnsi="Roboto" w:cs="Arial"/>
                <w:color w:val="000000" w:themeColor="text1"/>
                <w:sz w:val="28"/>
                <w:szCs w:val="28"/>
              </w:rPr>
              <w:t xml:space="preserve">Address by Keynote </w:t>
            </w:r>
            <w:r w:rsidR="00B96938">
              <w:rPr>
                <w:rFonts w:ascii="Roboto" w:hAnsi="Roboto" w:cs="Arial"/>
                <w:color w:val="000000" w:themeColor="text1"/>
                <w:sz w:val="28"/>
                <w:szCs w:val="28"/>
              </w:rPr>
              <w:t>Speaker</w:t>
            </w:r>
          </w:p>
          <w:p w14:paraId="7E9DF790" w14:textId="77777777" w:rsidR="00073EB6" w:rsidRPr="00C12644" w:rsidRDefault="00073EB6" w:rsidP="00531D81">
            <w:pPr>
              <w:rPr>
                <w:rFonts w:ascii="Roboto" w:hAnsi="Roboto" w:cs="Arial"/>
                <w:color w:val="000099"/>
                <w:sz w:val="28"/>
                <w:szCs w:val="28"/>
              </w:rPr>
            </w:pPr>
          </w:p>
          <w:p w14:paraId="0D2F5A45" w14:textId="4A3EDBF1" w:rsidR="00073EB6" w:rsidRPr="00C12644" w:rsidRDefault="00073EB6" w:rsidP="00531D81">
            <w:pPr>
              <w:pStyle w:val="section1"/>
              <w:spacing w:before="0" w:beforeAutospacing="0" w:after="0" w:afterAutospacing="0"/>
              <w:jc w:val="both"/>
              <w:rPr>
                <w:rFonts w:ascii="Roboto" w:hAnsi="Roboto" w:cs="Arial"/>
                <w:color w:val="000000" w:themeColor="text1"/>
                <w:sz w:val="28"/>
                <w:szCs w:val="28"/>
                <w:u w:val="single"/>
              </w:rPr>
            </w:pPr>
            <w:r w:rsidRPr="00C12644">
              <w:rPr>
                <w:rFonts w:ascii="Roboto" w:hAnsi="Roboto" w:cs="Arial"/>
                <w:color w:val="000000" w:themeColor="text1"/>
                <w:sz w:val="28"/>
                <w:szCs w:val="28"/>
              </w:rPr>
              <w:t xml:space="preserve">Address by Chief Guest </w:t>
            </w:r>
          </w:p>
          <w:p w14:paraId="6CA6CA2D" w14:textId="77777777" w:rsidR="00073EB6" w:rsidRPr="00C12644" w:rsidRDefault="00073EB6" w:rsidP="00531D81">
            <w:pPr>
              <w:pStyle w:val="section1"/>
              <w:spacing w:before="0" w:beforeAutospacing="0" w:after="0" w:afterAutospacing="0"/>
              <w:jc w:val="both"/>
              <w:rPr>
                <w:rFonts w:ascii="Roboto" w:hAnsi="Roboto" w:cs="Arial"/>
                <w:color w:val="000000" w:themeColor="text1"/>
                <w:sz w:val="28"/>
                <w:szCs w:val="28"/>
              </w:rPr>
            </w:pPr>
          </w:p>
          <w:p w14:paraId="55A71AA1" w14:textId="77B218CC" w:rsidR="00073EB6" w:rsidRPr="00C12644" w:rsidRDefault="00073EB6" w:rsidP="00531D81">
            <w:pPr>
              <w:pStyle w:val="section1"/>
              <w:spacing w:before="0" w:beforeAutospacing="0" w:after="0" w:afterAutospacing="0"/>
              <w:jc w:val="both"/>
              <w:rPr>
                <w:rFonts w:ascii="Roboto" w:hAnsi="Roboto" w:cs="Arial"/>
                <w:color w:val="000000"/>
                <w:sz w:val="28"/>
                <w:szCs w:val="28"/>
              </w:rPr>
            </w:pPr>
            <w:r w:rsidRPr="00C12644">
              <w:rPr>
                <w:rFonts w:ascii="Roboto" w:hAnsi="Roboto" w:cs="Arial"/>
                <w:color w:val="000000" w:themeColor="text1"/>
                <w:sz w:val="28"/>
                <w:szCs w:val="28"/>
              </w:rPr>
              <w:t xml:space="preserve">Vote of thanks </w:t>
            </w:r>
          </w:p>
        </w:tc>
      </w:tr>
      <w:tr w:rsidR="00073EB6" w:rsidRPr="00C12644" w14:paraId="16EDB925" w14:textId="77777777" w:rsidTr="00C12644">
        <w:trPr>
          <w:trHeight w:val="1447"/>
        </w:trPr>
        <w:tc>
          <w:tcPr>
            <w:tcW w:w="2475" w:type="dxa"/>
          </w:tcPr>
          <w:p w14:paraId="7B8D8737" w14:textId="00486E2F" w:rsidR="00073EB6" w:rsidRPr="00C12644" w:rsidRDefault="00073EB6" w:rsidP="00531D81">
            <w:pPr>
              <w:jc w:val="center"/>
              <w:rPr>
                <w:rFonts w:ascii="Roboto" w:hAnsi="Roboto" w:cs="Arial"/>
                <w:b/>
                <w:sz w:val="28"/>
                <w:szCs w:val="28"/>
              </w:rPr>
            </w:pPr>
            <w:r w:rsidRPr="00C12644">
              <w:rPr>
                <w:rFonts w:ascii="Roboto" w:hAnsi="Roboto" w:cs="Arial"/>
                <w:color w:val="000099"/>
                <w:sz w:val="28"/>
                <w:szCs w:val="28"/>
              </w:rPr>
              <w:t>15</w:t>
            </w:r>
            <w:r w:rsidR="00B96938">
              <w:rPr>
                <w:rFonts w:ascii="Roboto" w:hAnsi="Roboto" w:cs="Arial"/>
                <w:color w:val="000099"/>
                <w:sz w:val="28"/>
                <w:szCs w:val="28"/>
              </w:rPr>
              <w:t>0</w:t>
            </w:r>
            <w:r w:rsidRPr="00C12644">
              <w:rPr>
                <w:rFonts w:ascii="Roboto" w:hAnsi="Roboto" w:cs="Arial"/>
                <w:color w:val="000099"/>
                <w:sz w:val="28"/>
                <w:szCs w:val="28"/>
              </w:rPr>
              <w:t>0- 15</w:t>
            </w:r>
            <w:r w:rsidR="00C12644">
              <w:rPr>
                <w:rFonts w:ascii="Roboto" w:hAnsi="Roboto" w:cs="Arial"/>
                <w:color w:val="000099"/>
                <w:sz w:val="28"/>
                <w:szCs w:val="28"/>
              </w:rPr>
              <w:t>5</w:t>
            </w:r>
            <w:r w:rsidRPr="00C12644">
              <w:rPr>
                <w:rFonts w:ascii="Roboto" w:hAnsi="Roboto" w:cs="Arial"/>
                <w:color w:val="000099"/>
                <w:sz w:val="28"/>
                <w:szCs w:val="28"/>
              </w:rPr>
              <w:t>0 hrs.</w:t>
            </w:r>
          </w:p>
        </w:tc>
        <w:tc>
          <w:tcPr>
            <w:tcW w:w="8222" w:type="dxa"/>
          </w:tcPr>
          <w:p w14:paraId="7F894655" w14:textId="77777777" w:rsidR="00073EB6" w:rsidRPr="00C12644" w:rsidRDefault="00073EB6" w:rsidP="00531D81">
            <w:pPr>
              <w:rPr>
                <w:rFonts w:ascii="Roboto" w:hAnsi="Roboto" w:cs="Arial"/>
                <w:b/>
                <w:color w:val="000099"/>
                <w:sz w:val="28"/>
                <w:szCs w:val="28"/>
              </w:rPr>
            </w:pPr>
            <w:bookmarkStart w:id="2" w:name="_Hlk61358647"/>
            <w:r w:rsidRPr="00C12644">
              <w:rPr>
                <w:rFonts w:ascii="Roboto" w:hAnsi="Roboto" w:cs="Arial"/>
                <w:b/>
                <w:color w:val="000099"/>
                <w:sz w:val="28"/>
                <w:szCs w:val="28"/>
              </w:rPr>
              <w:t>Technical Session – I</w:t>
            </w:r>
          </w:p>
          <w:p w14:paraId="505C26BC" w14:textId="77777777" w:rsidR="00073EB6" w:rsidRPr="00C12644" w:rsidRDefault="00073EB6" w:rsidP="00531D81">
            <w:pPr>
              <w:rPr>
                <w:rFonts w:ascii="Roboto" w:hAnsi="Roboto" w:cs="Arial"/>
                <w:b/>
                <w:color w:val="000099"/>
                <w:sz w:val="28"/>
                <w:szCs w:val="28"/>
              </w:rPr>
            </w:pPr>
          </w:p>
          <w:p w14:paraId="0349F8BF" w14:textId="611335AF" w:rsidR="00C12644" w:rsidRPr="00C12644" w:rsidRDefault="00C12644" w:rsidP="00B96938">
            <w:pPr>
              <w:rPr>
                <w:rFonts w:ascii="Roboto" w:eastAsia="Times New Roman" w:hAnsi="Roboto" w:cstheme="minorHAnsi"/>
                <w:color w:val="111111"/>
                <w:sz w:val="28"/>
                <w:szCs w:val="28"/>
                <w:lang w:eastAsia="en-IN"/>
              </w:rPr>
            </w:pPr>
            <w:r w:rsidRPr="00C12644">
              <w:rPr>
                <w:rFonts w:ascii="Roboto" w:hAnsi="Roboto" w:cs="Arial"/>
                <w:b/>
                <w:color w:val="000000" w:themeColor="text1"/>
                <w:sz w:val="28"/>
                <w:szCs w:val="28"/>
              </w:rPr>
              <w:t xml:space="preserve">Financial Risk Management </w:t>
            </w:r>
          </w:p>
          <w:p w14:paraId="3404A9D4" w14:textId="77777777" w:rsidR="00073EB6" w:rsidRPr="00C12644" w:rsidRDefault="00073EB6" w:rsidP="00531D81">
            <w:pPr>
              <w:rPr>
                <w:rFonts w:ascii="Roboto" w:hAnsi="Roboto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0BBAC394" w14:textId="2AB31A4C" w:rsidR="00073EB6" w:rsidRPr="00C12644" w:rsidRDefault="00073EB6" w:rsidP="00531D81">
            <w:pPr>
              <w:rPr>
                <w:rFonts w:ascii="Roboto" w:hAnsi="Roboto" w:cs="Arial"/>
                <w:b/>
                <w:bCs/>
                <w:color w:val="000000" w:themeColor="text1"/>
                <w:sz w:val="28"/>
                <w:szCs w:val="28"/>
              </w:rPr>
            </w:pPr>
            <w:r w:rsidRPr="00C12644">
              <w:rPr>
                <w:rFonts w:ascii="Roboto" w:hAnsi="Roboto" w:cs="Arial"/>
                <w:b/>
                <w:bCs/>
                <w:color w:val="000000" w:themeColor="text1"/>
                <w:sz w:val="28"/>
                <w:szCs w:val="28"/>
              </w:rPr>
              <w:t>Q&amp;A</w:t>
            </w:r>
            <w:bookmarkEnd w:id="2"/>
            <w:r w:rsidRPr="00C12644">
              <w:rPr>
                <w:rFonts w:ascii="Roboto" w:hAnsi="Roboto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73EB6" w:rsidRPr="00C12644" w14:paraId="2DEB8F23" w14:textId="77777777" w:rsidTr="00C12644">
        <w:trPr>
          <w:trHeight w:val="1339"/>
        </w:trPr>
        <w:tc>
          <w:tcPr>
            <w:tcW w:w="2475" w:type="dxa"/>
          </w:tcPr>
          <w:p w14:paraId="38E472A5" w14:textId="59BCC339" w:rsidR="00073EB6" w:rsidRPr="00C12644" w:rsidRDefault="00073EB6" w:rsidP="00531D81">
            <w:pPr>
              <w:jc w:val="center"/>
              <w:rPr>
                <w:rFonts w:ascii="Roboto" w:hAnsi="Roboto" w:cs="Arial"/>
                <w:color w:val="000099"/>
                <w:sz w:val="28"/>
                <w:szCs w:val="28"/>
              </w:rPr>
            </w:pPr>
            <w:r w:rsidRPr="00C12644">
              <w:rPr>
                <w:rFonts w:ascii="Roboto" w:hAnsi="Roboto" w:cs="Arial"/>
                <w:color w:val="000099"/>
                <w:sz w:val="28"/>
                <w:szCs w:val="28"/>
              </w:rPr>
              <w:t>15</w:t>
            </w:r>
            <w:r w:rsidR="00C12644">
              <w:rPr>
                <w:rFonts w:ascii="Roboto" w:hAnsi="Roboto" w:cs="Arial"/>
                <w:color w:val="000099"/>
                <w:sz w:val="28"/>
                <w:szCs w:val="28"/>
              </w:rPr>
              <w:t>5</w:t>
            </w:r>
            <w:r w:rsidRPr="00C12644">
              <w:rPr>
                <w:rFonts w:ascii="Roboto" w:hAnsi="Roboto" w:cs="Arial"/>
                <w:color w:val="000099"/>
                <w:sz w:val="28"/>
                <w:szCs w:val="28"/>
              </w:rPr>
              <w:t>0 – 16</w:t>
            </w:r>
            <w:r w:rsidR="00C12644">
              <w:rPr>
                <w:rFonts w:ascii="Roboto" w:hAnsi="Roboto" w:cs="Arial"/>
                <w:color w:val="000099"/>
                <w:sz w:val="28"/>
                <w:szCs w:val="28"/>
              </w:rPr>
              <w:t>5</w:t>
            </w:r>
            <w:r w:rsidRPr="00C12644">
              <w:rPr>
                <w:rFonts w:ascii="Roboto" w:hAnsi="Roboto" w:cs="Arial"/>
                <w:color w:val="000099"/>
                <w:sz w:val="28"/>
                <w:szCs w:val="28"/>
              </w:rPr>
              <w:t>0 hrs.</w:t>
            </w:r>
          </w:p>
          <w:p w14:paraId="2F0EF23E" w14:textId="77777777" w:rsidR="00073EB6" w:rsidRPr="00C12644" w:rsidRDefault="00073EB6" w:rsidP="00531D81">
            <w:pPr>
              <w:jc w:val="center"/>
              <w:rPr>
                <w:rFonts w:ascii="Roboto" w:hAnsi="Roboto" w:cs="Arial"/>
                <w:color w:val="000099"/>
                <w:sz w:val="28"/>
                <w:szCs w:val="28"/>
              </w:rPr>
            </w:pPr>
          </w:p>
          <w:p w14:paraId="6B70073E" w14:textId="77777777" w:rsidR="00073EB6" w:rsidRPr="00C12644" w:rsidRDefault="00073EB6" w:rsidP="00531D81">
            <w:pPr>
              <w:jc w:val="center"/>
              <w:rPr>
                <w:rFonts w:ascii="Roboto" w:hAnsi="Roboto" w:cs="Arial"/>
                <w:color w:val="000099"/>
                <w:sz w:val="28"/>
                <w:szCs w:val="28"/>
              </w:rPr>
            </w:pPr>
          </w:p>
        </w:tc>
        <w:tc>
          <w:tcPr>
            <w:tcW w:w="8222" w:type="dxa"/>
          </w:tcPr>
          <w:p w14:paraId="43D2C3BE" w14:textId="77777777" w:rsidR="00073EB6" w:rsidRPr="00C12644" w:rsidRDefault="00073EB6" w:rsidP="00531D81">
            <w:pPr>
              <w:rPr>
                <w:rFonts w:ascii="Roboto" w:hAnsi="Roboto" w:cs="Arial"/>
                <w:b/>
                <w:color w:val="000099"/>
                <w:sz w:val="28"/>
                <w:szCs w:val="28"/>
              </w:rPr>
            </w:pPr>
            <w:r w:rsidRPr="00C12644">
              <w:rPr>
                <w:rFonts w:ascii="Roboto" w:hAnsi="Roboto" w:cs="Arial"/>
                <w:b/>
                <w:color w:val="000099"/>
                <w:sz w:val="28"/>
                <w:szCs w:val="28"/>
              </w:rPr>
              <w:t>Technical Session – II</w:t>
            </w:r>
          </w:p>
          <w:p w14:paraId="0F4BA130" w14:textId="0F1EDCD3" w:rsidR="00C12644" w:rsidRDefault="00C12644" w:rsidP="00C12644">
            <w:pPr>
              <w:autoSpaceDE w:val="0"/>
              <w:autoSpaceDN w:val="0"/>
              <w:adjustRightInd w:val="0"/>
              <w:jc w:val="both"/>
              <w:rPr>
                <w:rFonts w:ascii="Roboto" w:hAnsi="Roboto"/>
                <w:b/>
                <w:bCs/>
                <w:color w:val="111111"/>
                <w:sz w:val="28"/>
                <w:szCs w:val="28"/>
              </w:rPr>
            </w:pPr>
            <w:r w:rsidRPr="00C12644">
              <w:rPr>
                <w:rFonts w:ascii="Roboto" w:hAnsi="Roboto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Panel Discussion: </w:t>
            </w:r>
            <w:r w:rsidRPr="00C12644">
              <w:rPr>
                <w:rFonts w:ascii="Roboto" w:hAnsi="Roboto"/>
                <w:b/>
                <w:bCs/>
                <w:color w:val="111111"/>
                <w:sz w:val="28"/>
                <w:szCs w:val="28"/>
              </w:rPr>
              <w:t>Rapid changes in Regulations (domestic &amp; Global)</w:t>
            </w:r>
          </w:p>
          <w:p w14:paraId="392A9797" w14:textId="77777777" w:rsidR="00B96938" w:rsidRPr="00C12644" w:rsidRDefault="00B96938" w:rsidP="00C12644">
            <w:pPr>
              <w:autoSpaceDE w:val="0"/>
              <w:autoSpaceDN w:val="0"/>
              <w:adjustRightInd w:val="0"/>
              <w:jc w:val="both"/>
              <w:rPr>
                <w:rFonts w:ascii="Roboto" w:hAnsi="Roboto" w:cs="Arial"/>
                <w:b/>
                <w:bCs/>
                <w:i/>
                <w:color w:val="000000" w:themeColor="text1"/>
                <w:sz w:val="28"/>
                <w:szCs w:val="28"/>
              </w:rPr>
            </w:pPr>
          </w:p>
          <w:p w14:paraId="21B167E5" w14:textId="77777777" w:rsidR="00073EB6" w:rsidRPr="00C12644" w:rsidRDefault="00073EB6" w:rsidP="00531D81">
            <w:pPr>
              <w:rPr>
                <w:rFonts w:ascii="Roboto" w:hAnsi="Roboto" w:cs="Arial"/>
                <w:color w:val="000000" w:themeColor="text1"/>
                <w:sz w:val="28"/>
                <w:szCs w:val="28"/>
              </w:rPr>
            </w:pPr>
            <w:r w:rsidRPr="00C12644">
              <w:rPr>
                <w:rFonts w:ascii="Roboto" w:hAnsi="Roboto" w:cs="Arial"/>
                <w:b/>
                <w:bCs/>
                <w:color w:val="000000" w:themeColor="text1"/>
                <w:sz w:val="28"/>
                <w:szCs w:val="28"/>
              </w:rPr>
              <w:t>Q&amp;A</w:t>
            </w:r>
          </w:p>
        </w:tc>
      </w:tr>
      <w:tr w:rsidR="00073EB6" w:rsidRPr="00C12644" w14:paraId="07F96FB5" w14:textId="77777777" w:rsidTr="00C12644">
        <w:trPr>
          <w:trHeight w:val="340"/>
        </w:trPr>
        <w:tc>
          <w:tcPr>
            <w:tcW w:w="2475" w:type="dxa"/>
          </w:tcPr>
          <w:p w14:paraId="75304A0D" w14:textId="6F46E05F" w:rsidR="00073EB6" w:rsidRPr="00C12644" w:rsidRDefault="00073EB6" w:rsidP="00531D81">
            <w:pPr>
              <w:jc w:val="center"/>
              <w:rPr>
                <w:rFonts w:ascii="Roboto" w:hAnsi="Roboto" w:cs="Arial"/>
                <w:color w:val="000099"/>
                <w:sz w:val="28"/>
                <w:szCs w:val="28"/>
              </w:rPr>
            </w:pPr>
            <w:r w:rsidRPr="00C12644">
              <w:rPr>
                <w:rFonts w:ascii="Roboto" w:hAnsi="Roboto" w:cs="Arial"/>
                <w:color w:val="000099"/>
                <w:sz w:val="28"/>
                <w:szCs w:val="28"/>
              </w:rPr>
              <w:t>1</w:t>
            </w:r>
            <w:r w:rsidR="00C12644" w:rsidRPr="00C12644">
              <w:rPr>
                <w:rFonts w:ascii="Roboto" w:hAnsi="Roboto" w:cs="Arial"/>
                <w:color w:val="000099"/>
                <w:sz w:val="28"/>
                <w:szCs w:val="28"/>
              </w:rPr>
              <w:t>6</w:t>
            </w:r>
            <w:r w:rsidR="00C12644">
              <w:rPr>
                <w:rFonts w:ascii="Roboto" w:hAnsi="Roboto" w:cs="Arial"/>
                <w:color w:val="000099"/>
                <w:sz w:val="28"/>
                <w:szCs w:val="28"/>
              </w:rPr>
              <w:t>5</w:t>
            </w:r>
            <w:r w:rsidRPr="00C12644">
              <w:rPr>
                <w:rFonts w:ascii="Roboto" w:hAnsi="Roboto" w:cs="Arial"/>
                <w:color w:val="000099"/>
                <w:sz w:val="28"/>
                <w:szCs w:val="28"/>
              </w:rPr>
              <w:t>0-17</w:t>
            </w:r>
            <w:r w:rsidR="00C12644" w:rsidRPr="00C12644">
              <w:rPr>
                <w:rFonts w:ascii="Roboto" w:hAnsi="Roboto" w:cs="Arial"/>
                <w:color w:val="000099"/>
                <w:sz w:val="28"/>
                <w:szCs w:val="28"/>
              </w:rPr>
              <w:t>00</w:t>
            </w:r>
            <w:r w:rsidRPr="00C12644">
              <w:rPr>
                <w:rFonts w:ascii="Roboto" w:hAnsi="Roboto" w:cs="Arial"/>
                <w:color w:val="000099"/>
                <w:sz w:val="28"/>
                <w:szCs w:val="28"/>
              </w:rPr>
              <w:t xml:space="preserve"> hrs.</w:t>
            </w:r>
          </w:p>
        </w:tc>
        <w:tc>
          <w:tcPr>
            <w:tcW w:w="8222" w:type="dxa"/>
          </w:tcPr>
          <w:p w14:paraId="5895DAD8" w14:textId="77777777" w:rsidR="00073EB6" w:rsidRPr="00C12644" w:rsidRDefault="00073EB6" w:rsidP="00531D81">
            <w:pPr>
              <w:rPr>
                <w:rFonts w:ascii="Roboto" w:hAnsi="Roboto" w:cs="Arial"/>
                <w:bCs/>
                <w:color w:val="000099"/>
                <w:sz w:val="28"/>
                <w:szCs w:val="28"/>
              </w:rPr>
            </w:pPr>
            <w:r w:rsidRPr="00C12644">
              <w:rPr>
                <w:rFonts w:ascii="Roboto" w:hAnsi="Roboto" w:cs="Arial"/>
                <w:bCs/>
                <w:color w:val="000000" w:themeColor="text1"/>
                <w:sz w:val="28"/>
                <w:szCs w:val="28"/>
              </w:rPr>
              <w:t xml:space="preserve">Summing up / Concluding Remarks and Vote of Thanks </w:t>
            </w:r>
            <w:r w:rsidRPr="00C12644">
              <w:rPr>
                <w:rFonts w:ascii="Roboto" w:hAnsi="Roboto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73EB6" w:rsidRPr="00C12644" w14:paraId="19AD95BF" w14:textId="77777777" w:rsidTr="00C12644">
        <w:trPr>
          <w:trHeight w:val="174"/>
        </w:trPr>
        <w:tc>
          <w:tcPr>
            <w:tcW w:w="2475" w:type="dxa"/>
          </w:tcPr>
          <w:p w14:paraId="073F2110" w14:textId="6D1F94D1" w:rsidR="00073EB6" w:rsidRPr="00C12644" w:rsidRDefault="00073EB6" w:rsidP="00531D81">
            <w:pPr>
              <w:jc w:val="center"/>
              <w:rPr>
                <w:rFonts w:ascii="Roboto" w:hAnsi="Roboto" w:cs="Arial"/>
                <w:color w:val="000099"/>
                <w:sz w:val="28"/>
                <w:szCs w:val="28"/>
              </w:rPr>
            </w:pPr>
            <w:r w:rsidRPr="00C12644">
              <w:rPr>
                <w:rFonts w:ascii="Roboto" w:hAnsi="Roboto" w:cs="Arial"/>
                <w:color w:val="000099"/>
                <w:sz w:val="28"/>
                <w:szCs w:val="28"/>
              </w:rPr>
              <w:t>17:</w:t>
            </w:r>
            <w:r w:rsidR="00C12644" w:rsidRPr="00C12644">
              <w:rPr>
                <w:rFonts w:ascii="Roboto" w:hAnsi="Roboto" w:cs="Arial"/>
                <w:color w:val="000099"/>
                <w:sz w:val="28"/>
                <w:szCs w:val="28"/>
              </w:rPr>
              <w:t>00</w:t>
            </w:r>
            <w:r w:rsidRPr="00C12644">
              <w:rPr>
                <w:rFonts w:ascii="Roboto" w:hAnsi="Roboto" w:cs="Arial"/>
                <w:color w:val="000099"/>
                <w:sz w:val="28"/>
                <w:szCs w:val="28"/>
              </w:rPr>
              <w:t xml:space="preserve"> hrs.</w:t>
            </w:r>
          </w:p>
        </w:tc>
        <w:tc>
          <w:tcPr>
            <w:tcW w:w="8222" w:type="dxa"/>
          </w:tcPr>
          <w:p w14:paraId="1BE42008" w14:textId="77777777" w:rsidR="00073EB6" w:rsidRPr="00C12644" w:rsidRDefault="00073EB6" w:rsidP="00531D81">
            <w:pPr>
              <w:rPr>
                <w:rFonts w:ascii="Roboto" w:hAnsi="Roboto" w:cs="Arial"/>
                <w:b/>
                <w:color w:val="000099"/>
                <w:sz w:val="28"/>
                <w:szCs w:val="28"/>
              </w:rPr>
            </w:pPr>
            <w:r w:rsidRPr="00C12644">
              <w:rPr>
                <w:rFonts w:ascii="Roboto" w:hAnsi="Roboto" w:cs="Arial"/>
                <w:color w:val="000099"/>
                <w:sz w:val="28"/>
                <w:szCs w:val="28"/>
              </w:rPr>
              <w:t>Program Ends</w:t>
            </w:r>
          </w:p>
        </w:tc>
      </w:tr>
    </w:tbl>
    <w:p w14:paraId="335674C3" w14:textId="77777777" w:rsidR="00073EB6" w:rsidRPr="00C12644" w:rsidRDefault="00073EB6" w:rsidP="00073EB6">
      <w:pPr>
        <w:rPr>
          <w:rFonts w:ascii="Roboto" w:hAnsi="Roboto" w:cstheme="minorHAnsi"/>
          <w:sz w:val="28"/>
          <w:szCs w:val="28"/>
        </w:rPr>
      </w:pPr>
    </w:p>
    <w:p w14:paraId="12EA289C" w14:textId="77777777" w:rsidR="00634B3E" w:rsidRPr="00C12644" w:rsidRDefault="00634B3E">
      <w:pPr>
        <w:rPr>
          <w:rFonts w:ascii="Roboto" w:hAnsi="Roboto"/>
          <w:sz w:val="28"/>
          <w:szCs w:val="28"/>
        </w:rPr>
      </w:pPr>
    </w:p>
    <w:sectPr w:rsidR="00634B3E" w:rsidRPr="00C12644" w:rsidSect="00071EDE">
      <w:pgSz w:w="12240" w:h="15840"/>
      <w:pgMar w:top="284" w:right="616" w:bottom="0" w:left="851" w:header="14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B6"/>
    <w:rsid w:val="00071EDE"/>
    <w:rsid w:val="00073EB6"/>
    <w:rsid w:val="002E15DA"/>
    <w:rsid w:val="004324B0"/>
    <w:rsid w:val="00492F84"/>
    <w:rsid w:val="006244FC"/>
    <w:rsid w:val="00634B3E"/>
    <w:rsid w:val="006D23CA"/>
    <w:rsid w:val="007524D5"/>
    <w:rsid w:val="00761F9D"/>
    <w:rsid w:val="00916ED0"/>
    <w:rsid w:val="0096479E"/>
    <w:rsid w:val="009B1717"/>
    <w:rsid w:val="00B96938"/>
    <w:rsid w:val="00C12644"/>
    <w:rsid w:val="00DB7965"/>
    <w:rsid w:val="00E30136"/>
    <w:rsid w:val="00E3092D"/>
    <w:rsid w:val="00E82FB7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8C9A5"/>
  <w15:chartTrackingRefBased/>
  <w15:docId w15:val="{8706D0C7-2B46-4A04-84DB-4D3B8E46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EB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uiPriority w:val="99"/>
    <w:rsid w:val="00073EB6"/>
    <w:pPr>
      <w:spacing w:before="100" w:beforeAutospacing="1" w:after="100" w:afterAutospacing="1"/>
    </w:pPr>
    <w:rPr>
      <w:rFonts w:eastAsiaTheme="minorHAnsi"/>
      <w:lang w:val="en-IN" w:eastAsia="en-IN"/>
    </w:rPr>
  </w:style>
  <w:style w:type="table" w:styleId="TableGrid">
    <w:name w:val="Table Grid"/>
    <w:basedOn w:val="TableNormal"/>
    <w:uiPriority w:val="39"/>
    <w:rsid w:val="0007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0">
    <w:name w:val="x_xmsonormal0"/>
    <w:basedOn w:val="Normal"/>
    <w:rsid w:val="00073EB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N" w:eastAsia="en-IN"/>
    </w:rPr>
  </w:style>
  <w:style w:type="paragraph" w:styleId="NormalWeb">
    <w:name w:val="Normal (Web)"/>
    <w:basedOn w:val="Normal"/>
    <w:uiPriority w:val="99"/>
    <w:unhideWhenUsed/>
    <w:rsid w:val="00073EB6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styleId="Strong">
    <w:name w:val="Strong"/>
    <w:basedOn w:val="DefaultParagraphFont"/>
    <w:uiPriority w:val="22"/>
    <w:qFormat/>
    <w:rsid w:val="00073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1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919923602443</dc:creator>
  <cp:keywords/>
  <dc:description/>
  <cp:lastModifiedBy>Alok Pawar</cp:lastModifiedBy>
  <cp:revision>15</cp:revision>
  <dcterms:created xsi:type="dcterms:W3CDTF">2024-02-27T12:53:00Z</dcterms:created>
  <dcterms:modified xsi:type="dcterms:W3CDTF">2024-03-27T11:53:00Z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280ac76e-d35b-4171-9b90-e7de005671b2</vt:lpwstr>
  </property>
</Properties>
</file>