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EFB4" w14:textId="77777777" w:rsidR="0057193B" w:rsidRPr="00FE54BD" w:rsidRDefault="0057193B" w:rsidP="0057193B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highlight w:val="cyan"/>
        </w:rPr>
      </w:pPr>
      <w:bookmarkStart w:id="0" w:name="_GoBack"/>
      <w:bookmarkEnd w:id="0"/>
      <w:r w:rsidRPr="00FE54BD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highlight w:val="cyan"/>
        </w:rPr>
        <w:t>Annexure 1</w:t>
      </w:r>
    </w:p>
    <w:p w14:paraId="4BDC027C" w14:textId="15EEC8EA" w:rsidR="0057193B" w:rsidRDefault="0057193B" w:rsidP="0057193B">
      <w:pPr>
        <w:jc w:val="center"/>
        <w:rPr>
          <w:rStyle w:val="Hyperlink"/>
          <w:b/>
          <w:bCs/>
          <w:color w:val="000000" w:themeColor="text1"/>
        </w:rPr>
      </w:pPr>
      <w:r w:rsidRPr="00FE54BD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highlight w:val="cyan"/>
        </w:rPr>
        <w:t>Details of Certification Couse by ACMA Centre of Excellence – June 2020</w:t>
      </w:r>
    </w:p>
    <w:p w14:paraId="525839D2" w14:textId="77777777" w:rsidR="0057193B" w:rsidRDefault="0057193B" w:rsidP="0057193B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2030"/>
        <w:gridCol w:w="1854"/>
        <w:gridCol w:w="2403"/>
        <w:gridCol w:w="1776"/>
        <w:gridCol w:w="1644"/>
      </w:tblGrid>
      <w:tr w:rsidR="0057193B" w14:paraId="602054A6" w14:textId="77777777" w:rsidTr="007053CE">
        <w:tc>
          <w:tcPr>
            <w:tcW w:w="831" w:type="dxa"/>
            <w:shd w:val="clear" w:color="auto" w:fill="D0CECE" w:themeFill="background2" w:themeFillShade="E6"/>
          </w:tcPr>
          <w:p w14:paraId="1DAF00E9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S.No.</w:t>
            </w:r>
          </w:p>
        </w:tc>
        <w:tc>
          <w:tcPr>
            <w:tcW w:w="2030" w:type="dxa"/>
            <w:shd w:val="clear" w:color="auto" w:fill="D0CECE" w:themeFill="background2" w:themeFillShade="E6"/>
          </w:tcPr>
          <w:p w14:paraId="5DC2B965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Course Name</w:t>
            </w:r>
          </w:p>
        </w:tc>
        <w:tc>
          <w:tcPr>
            <w:tcW w:w="1854" w:type="dxa"/>
            <w:shd w:val="clear" w:color="auto" w:fill="D0CECE" w:themeFill="background2" w:themeFillShade="E6"/>
          </w:tcPr>
          <w:p w14:paraId="124F2DDD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Session Details and Schedule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14:paraId="029F266B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Key Takeaway</w:t>
            </w:r>
          </w:p>
        </w:tc>
        <w:tc>
          <w:tcPr>
            <w:tcW w:w="1776" w:type="dxa"/>
            <w:shd w:val="clear" w:color="auto" w:fill="D0CECE" w:themeFill="background2" w:themeFillShade="E6"/>
          </w:tcPr>
          <w:p w14:paraId="2E919404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Fees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21E81953" w14:textId="77777777" w:rsidR="0057193B" w:rsidRPr="0053361C" w:rsidRDefault="0057193B" w:rsidP="007053C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53361C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Faculty</w:t>
            </w:r>
          </w:p>
        </w:tc>
      </w:tr>
      <w:tr w:rsidR="0057193B" w14:paraId="400FD375" w14:textId="77777777" w:rsidTr="007053CE">
        <w:tc>
          <w:tcPr>
            <w:tcW w:w="831" w:type="dxa"/>
            <w:vMerge w:val="restart"/>
            <w:shd w:val="clear" w:color="auto" w:fill="A8D08D" w:themeFill="accent6" w:themeFillTint="99"/>
          </w:tcPr>
          <w:p w14:paraId="535C59CB" w14:textId="77777777" w:rsidR="0057193B" w:rsidRPr="0053361C" w:rsidRDefault="0057193B" w:rsidP="007053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dxa"/>
            <w:vMerge w:val="restart"/>
            <w:shd w:val="clear" w:color="auto" w:fill="A8D08D" w:themeFill="accent6" w:themeFillTint="99"/>
          </w:tcPr>
          <w:p w14:paraId="18ED9365" w14:textId="10B9BF92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Certification course on Techniques of Level</w:t>
            </w:r>
            <w:r w:rsidR="00FD6DD1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ed Production</w:t>
            </w:r>
          </w:p>
        </w:tc>
        <w:tc>
          <w:tcPr>
            <w:tcW w:w="1854" w:type="dxa"/>
            <w:shd w:val="clear" w:color="auto" w:fill="A8D08D" w:themeFill="accent6" w:themeFillTint="99"/>
          </w:tcPr>
          <w:p w14:paraId="6D3C4A94" w14:textId="77777777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Session 1</w:t>
            </w:r>
          </w:p>
          <w:p w14:paraId="3D05F525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27th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June 2020,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Saturday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(3:00 PM to 4:30 PM)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289A5D24" w14:textId="677F67F6" w:rsidR="0057193B" w:rsidRPr="0053361C" w:rsidRDefault="0057193B" w:rsidP="007053CE">
            <w:pPr>
              <w:kinsoku w:val="0"/>
              <w:overflowPunct w:val="0"/>
              <w:spacing w:after="160" w:line="259" w:lineRule="auto"/>
              <w:contextualSpacing/>
              <w:textAlignment w:val="baseline"/>
              <w:rPr>
                <w:rStyle w:val="Hyperlink"/>
                <w:color w:val="000000" w:themeColor="text1"/>
                <w:u w:val="none"/>
              </w:rPr>
            </w:pPr>
            <w:r w:rsidRPr="00152F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Basics of Manufacturing</w:t>
            </w:r>
            <w:r w:rsidR="00FD6D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FD6D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ypes of mass manufacturing methods, material supply, layouts and supplier-customer relationships</w:t>
            </w:r>
          </w:p>
        </w:tc>
        <w:tc>
          <w:tcPr>
            <w:tcW w:w="1776" w:type="dxa"/>
            <w:vMerge w:val="restart"/>
            <w:shd w:val="clear" w:color="auto" w:fill="A8D08D" w:themeFill="accent6" w:themeFillTint="99"/>
          </w:tcPr>
          <w:p w14:paraId="44F3F99B" w14:textId="5D11CC51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Fees per Registration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Excluding</w:t>
            </w: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GST) </w:t>
            </w:r>
          </w:p>
          <w:p w14:paraId="5EBB8CBE" w14:textId="2EE9BC0D" w:rsidR="0057193B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9A2A2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INR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4000/-</w:t>
            </w:r>
          </w:p>
          <w:p w14:paraId="5C134244" w14:textId="77777777" w:rsidR="0057193B" w:rsidRPr="00741476" w:rsidRDefault="0057193B" w:rsidP="007053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147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(For ACMA Members, ACMA-UNIDO Cluster members)</w:t>
            </w:r>
          </w:p>
          <w:p w14:paraId="69E22476" w14:textId="40D12BAC" w:rsidR="0057193B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9A2A2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INR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4400/-</w:t>
            </w:r>
          </w:p>
          <w:p w14:paraId="239DA314" w14:textId="77777777" w:rsidR="0057193B" w:rsidRPr="00741476" w:rsidRDefault="0057193B" w:rsidP="007053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147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(For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</w:t>
            </w:r>
            <w:r w:rsidRPr="0074147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Members)</w:t>
            </w:r>
          </w:p>
          <w:p w14:paraId="7185F26E" w14:textId="77777777" w:rsidR="0057193B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3AB260B2" w14:textId="77777777" w:rsidR="0057193B" w:rsidRPr="0053361C" w:rsidRDefault="0057193B" w:rsidP="007053CE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Unique </w:t>
            </w:r>
            <w:r w:rsidRPr="0053361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Link</w:t>
            </w: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for each virtual session will be shared with each participant</w:t>
            </w:r>
          </w:p>
        </w:tc>
        <w:tc>
          <w:tcPr>
            <w:tcW w:w="1562" w:type="dxa"/>
            <w:vMerge w:val="restart"/>
            <w:shd w:val="clear" w:color="auto" w:fill="A8D08D" w:themeFill="accent6" w:themeFillTint="99"/>
          </w:tcPr>
          <w:p w14:paraId="68345485" w14:textId="77777777" w:rsidR="0057193B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1D4163">
              <w:rPr>
                <w:rStyle w:val="Hyperlink"/>
                <w:noProof/>
                <w:color w:val="000000" w:themeColor="text1"/>
                <w:u w:val="none"/>
              </w:rPr>
              <w:drawing>
                <wp:inline distT="0" distB="0" distL="0" distR="0" wp14:anchorId="7B9AD375" wp14:editId="7DAF23DD">
                  <wp:extent cx="838200" cy="852869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30" cy="8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B5393" w14:textId="77777777" w:rsidR="0057193B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73E1FF66" w14:textId="3D4BB39A" w:rsidR="0057193B" w:rsidRPr="0053361C" w:rsidRDefault="0057193B" w:rsidP="00FD6DD1">
            <w:pPr>
              <w:rPr>
                <w:rStyle w:val="Hyperlink"/>
                <w:color w:val="000000" w:themeColor="text1"/>
                <w:u w:val="none"/>
              </w:rPr>
            </w:pPr>
            <w:r w:rsidRPr="0074147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Mr. Girish Govande, Head Supply Chain </w:t>
            </w:r>
            <w:r w:rsidR="00FD6DD1" w:rsidRPr="00FD6D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Engagement</w:t>
            </w:r>
            <w:r w:rsidRPr="00FD6D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74147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ACMA</w:t>
            </w:r>
          </w:p>
        </w:tc>
      </w:tr>
      <w:tr w:rsidR="0057193B" w14:paraId="483AEADA" w14:textId="77777777" w:rsidTr="007053CE">
        <w:tc>
          <w:tcPr>
            <w:tcW w:w="831" w:type="dxa"/>
            <w:vMerge/>
          </w:tcPr>
          <w:p w14:paraId="3A2FFC75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</w:tcPr>
          <w:p w14:paraId="5DF4DCE2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54" w:type="dxa"/>
            <w:shd w:val="clear" w:color="auto" w:fill="A8D08D" w:themeFill="accent6" w:themeFillTint="99"/>
          </w:tcPr>
          <w:p w14:paraId="15CAB5C7" w14:textId="77777777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Session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  <w:p w14:paraId="1CAC4772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4th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ly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2020,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Saturday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(3:00 PM to 4:30 PM)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183DA414" w14:textId="193E7EB2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Batch type product</w:t>
            </w:r>
            <w:r w:rsidR="00FD6D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Types and methods of </w:t>
            </w:r>
            <w:r w:rsidR="00FD6D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Level Production</w:t>
            </w:r>
          </w:p>
        </w:tc>
        <w:tc>
          <w:tcPr>
            <w:tcW w:w="1776" w:type="dxa"/>
            <w:vMerge/>
          </w:tcPr>
          <w:p w14:paraId="0FCC4792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62" w:type="dxa"/>
            <w:vMerge/>
          </w:tcPr>
          <w:p w14:paraId="2AE25746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57193B" w14:paraId="0E76854E" w14:textId="77777777" w:rsidTr="007053CE">
        <w:tc>
          <w:tcPr>
            <w:tcW w:w="831" w:type="dxa"/>
            <w:vMerge/>
          </w:tcPr>
          <w:p w14:paraId="17507F8B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</w:tcPr>
          <w:p w14:paraId="0639C2E1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54" w:type="dxa"/>
            <w:shd w:val="clear" w:color="auto" w:fill="A8D08D" w:themeFill="accent6" w:themeFillTint="99"/>
          </w:tcPr>
          <w:p w14:paraId="70F5DADF" w14:textId="77777777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Session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  <w:p w14:paraId="22DA9280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11th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ly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2020,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Saturday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(3:00 PM to 4:30 PM)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36330B26" w14:textId="0AE9C3AD" w:rsidR="0057193B" w:rsidRDefault="0057193B" w:rsidP="007053CE">
            <w:pPr>
              <w:kinsoku w:val="0"/>
              <w:overflowPunct w:val="0"/>
              <w:spacing w:after="160" w:line="259" w:lineRule="auto"/>
              <w:contextualSpacing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Line production and </w:t>
            </w:r>
            <w:r w:rsidR="00FD6D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Level Production using Heijunka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pattern</w:t>
            </w:r>
          </w:p>
          <w:p w14:paraId="5F3F71B1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776" w:type="dxa"/>
            <w:vMerge/>
          </w:tcPr>
          <w:p w14:paraId="1FF978AE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62" w:type="dxa"/>
            <w:vMerge/>
          </w:tcPr>
          <w:p w14:paraId="40977BD6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57193B" w14:paraId="4BE7C7CA" w14:textId="77777777" w:rsidTr="007053CE">
        <w:tc>
          <w:tcPr>
            <w:tcW w:w="831" w:type="dxa"/>
            <w:vMerge w:val="restart"/>
            <w:shd w:val="clear" w:color="auto" w:fill="F7CAAC" w:themeFill="accent2" w:themeFillTint="66"/>
          </w:tcPr>
          <w:p w14:paraId="73E4BC87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E762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vMerge w:val="restart"/>
            <w:shd w:val="clear" w:color="auto" w:fill="F7CAAC" w:themeFill="accent2" w:themeFillTint="66"/>
          </w:tcPr>
          <w:p w14:paraId="292173EA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Certification course on C</w:t>
            </w:r>
            <w:r w:rsidRPr="00E7629B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ommunication &amp; presentation Skills</w:t>
            </w:r>
          </w:p>
        </w:tc>
        <w:tc>
          <w:tcPr>
            <w:tcW w:w="1854" w:type="dxa"/>
            <w:shd w:val="clear" w:color="auto" w:fill="F7CAAC" w:themeFill="accent2" w:themeFillTint="66"/>
          </w:tcPr>
          <w:p w14:paraId="0368AF01" w14:textId="77777777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Session 1</w:t>
            </w:r>
          </w:p>
          <w:p w14:paraId="620E686B" w14:textId="34F06D59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30th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June 2020,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Tuesday 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(3:00 PM to </w:t>
            </w:r>
            <w:r w:rsidR="00276B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  <w:r w:rsidR="00276B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PM)</w:t>
            </w:r>
          </w:p>
        </w:tc>
        <w:tc>
          <w:tcPr>
            <w:tcW w:w="2403" w:type="dxa"/>
            <w:shd w:val="clear" w:color="auto" w:fill="F7CAAC" w:themeFill="accent2" w:themeFillTint="66"/>
          </w:tcPr>
          <w:p w14:paraId="5DC8AD68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 w:rsidRPr="00E762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Communication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– Ways to improve Verbal / Non-Verbal communication skills</w:t>
            </w:r>
          </w:p>
        </w:tc>
        <w:tc>
          <w:tcPr>
            <w:tcW w:w="1776" w:type="dxa"/>
            <w:vMerge w:val="restart"/>
            <w:shd w:val="clear" w:color="auto" w:fill="F7CAAC" w:themeFill="accent2" w:themeFillTint="66"/>
          </w:tcPr>
          <w:p w14:paraId="76B15521" w14:textId="34D0E782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Fees per Registration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Excluding</w:t>
            </w: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GST) </w:t>
            </w:r>
          </w:p>
          <w:p w14:paraId="0C1BD7D7" w14:textId="3A4CA5FB" w:rsidR="0057193B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9A2A2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INR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4000/-</w:t>
            </w:r>
          </w:p>
          <w:p w14:paraId="23340888" w14:textId="77777777" w:rsidR="0057193B" w:rsidRPr="00741476" w:rsidRDefault="0057193B" w:rsidP="007053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147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(For ACMA Members, ACMA-UNIDO Cluster members)</w:t>
            </w:r>
          </w:p>
          <w:p w14:paraId="1E381071" w14:textId="41F1CCFC" w:rsidR="0057193B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9A2A2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INR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4400/-</w:t>
            </w:r>
          </w:p>
          <w:p w14:paraId="67DB7A04" w14:textId="77777777" w:rsidR="0057193B" w:rsidRPr="00741476" w:rsidRDefault="0057193B" w:rsidP="007053C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147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(For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</w:t>
            </w:r>
            <w:r w:rsidRPr="0074147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Members)</w:t>
            </w:r>
          </w:p>
          <w:p w14:paraId="69E4E9C8" w14:textId="77777777" w:rsidR="0057193B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  <w:p w14:paraId="1310F487" w14:textId="77777777" w:rsidR="00136143" w:rsidRDefault="0057193B" w:rsidP="00276B17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Unique </w:t>
            </w:r>
            <w:r w:rsidRPr="0053361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Link</w:t>
            </w: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for each virtual session will be shared with each participant</w:t>
            </w:r>
          </w:p>
          <w:p w14:paraId="0DE980F1" w14:textId="4CD4997B" w:rsidR="00276B17" w:rsidRPr="0053361C" w:rsidRDefault="00276B17" w:rsidP="00276B17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62" w:type="dxa"/>
            <w:vMerge w:val="restart"/>
            <w:shd w:val="clear" w:color="auto" w:fill="F7CAAC" w:themeFill="accent2" w:themeFillTint="66"/>
          </w:tcPr>
          <w:p w14:paraId="52044483" w14:textId="77777777" w:rsidR="0057193B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2FFD8EF" wp14:editId="6C322835">
                  <wp:extent cx="838200" cy="9744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52" cy="986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C540D1" w14:textId="77777777" w:rsidR="0057193B" w:rsidRDefault="0057193B" w:rsidP="007053CE">
            <w:pPr>
              <w:rPr>
                <w:rStyle w:val="Hyperlink"/>
                <w:color w:val="000000" w:themeColor="text1"/>
              </w:rPr>
            </w:pPr>
          </w:p>
          <w:p w14:paraId="125442A2" w14:textId="77777777" w:rsidR="0057193B" w:rsidRDefault="0057193B" w:rsidP="0057193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059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 K Sharma, Head Cluster Programs, ACMA</w:t>
            </w:r>
          </w:p>
          <w:p w14:paraId="458CF6E0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57193B" w14:paraId="0AD0A9DC" w14:textId="77777777" w:rsidTr="007053CE">
        <w:tc>
          <w:tcPr>
            <w:tcW w:w="831" w:type="dxa"/>
            <w:vMerge/>
          </w:tcPr>
          <w:p w14:paraId="15E8771D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</w:tcPr>
          <w:p w14:paraId="122E4823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54" w:type="dxa"/>
            <w:shd w:val="clear" w:color="auto" w:fill="F7CAAC" w:themeFill="accent2" w:themeFillTint="66"/>
          </w:tcPr>
          <w:p w14:paraId="14922DD3" w14:textId="77777777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Session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  <w:p w14:paraId="46F4B997" w14:textId="07802397" w:rsidR="0057193B" w:rsidRPr="0053361C" w:rsidRDefault="00136143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7th</w:t>
            </w:r>
            <w:r w:rsidR="005719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Ju</w:t>
            </w:r>
            <w:r w:rsidR="005719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ly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2020,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Tuesday</w:t>
            </w:r>
            <w:r w:rsidR="005719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(3:00 PM to </w:t>
            </w:r>
            <w:r w:rsidR="00276B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  <w:r w:rsidR="00276B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PM)</w:t>
            </w:r>
          </w:p>
        </w:tc>
        <w:tc>
          <w:tcPr>
            <w:tcW w:w="2403" w:type="dxa"/>
            <w:shd w:val="clear" w:color="auto" w:fill="F7CAAC" w:themeFill="accent2" w:themeFillTint="66"/>
          </w:tcPr>
          <w:p w14:paraId="3580A9B4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 w:rsidRPr="00E7629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Communication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– Ways to improve written communication skills</w:t>
            </w:r>
          </w:p>
        </w:tc>
        <w:tc>
          <w:tcPr>
            <w:tcW w:w="1776" w:type="dxa"/>
            <w:vMerge/>
          </w:tcPr>
          <w:p w14:paraId="23FB1BAF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62" w:type="dxa"/>
            <w:vMerge/>
          </w:tcPr>
          <w:p w14:paraId="7361D260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57193B" w14:paraId="408C2AFA" w14:textId="77777777" w:rsidTr="007053CE">
        <w:tc>
          <w:tcPr>
            <w:tcW w:w="831" w:type="dxa"/>
            <w:vMerge/>
          </w:tcPr>
          <w:p w14:paraId="02110F81" w14:textId="77777777" w:rsidR="0057193B" w:rsidRPr="0053361C" w:rsidRDefault="0057193B" w:rsidP="007053CE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030" w:type="dxa"/>
            <w:vMerge/>
          </w:tcPr>
          <w:p w14:paraId="638C6C47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854" w:type="dxa"/>
            <w:shd w:val="clear" w:color="auto" w:fill="F7CAAC" w:themeFill="accent2" w:themeFillTint="66"/>
          </w:tcPr>
          <w:p w14:paraId="1D22C447" w14:textId="77777777" w:rsidR="0057193B" w:rsidRPr="0053361C" w:rsidRDefault="0057193B" w:rsidP="007053C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336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Session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  <w:p w14:paraId="59D09229" w14:textId="6FE233B4" w:rsidR="0057193B" w:rsidRPr="0053361C" w:rsidRDefault="00136143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14th</w:t>
            </w:r>
            <w:r w:rsidR="005719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Ju</w:t>
            </w:r>
            <w:r w:rsidR="005719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ly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2020, </w:t>
            </w:r>
            <w:r w:rsidR="00F86E4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Tuesday</w:t>
            </w:r>
            <w:r w:rsidR="005719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(3:00 PM to </w:t>
            </w:r>
            <w:r w:rsidR="00276B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  <w:r w:rsidR="00276B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="0057193B" w:rsidRPr="00EE6EE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 PM)</w:t>
            </w:r>
          </w:p>
        </w:tc>
        <w:tc>
          <w:tcPr>
            <w:tcW w:w="2403" w:type="dxa"/>
            <w:shd w:val="clear" w:color="auto" w:fill="F7CAAC" w:themeFill="accent2" w:themeFillTint="66"/>
          </w:tcPr>
          <w:p w14:paraId="31841BD7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Presentation – Ways to improve presentation skills </w:t>
            </w:r>
          </w:p>
        </w:tc>
        <w:tc>
          <w:tcPr>
            <w:tcW w:w="1776" w:type="dxa"/>
            <w:vMerge/>
          </w:tcPr>
          <w:p w14:paraId="342CE4FE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562" w:type="dxa"/>
            <w:vMerge/>
          </w:tcPr>
          <w:p w14:paraId="3959AE9A" w14:textId="77777777" w:rsidR="0057193B" w:rsidRPr="0053361C" w:rsidRDefault="0057193B" w:rsidP="007053CE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</w:tbl>
    <w:p w14:paraId="5C599B46" w14:textId="77777777" w:rsidR="0057193B" w:rsidRDefault="0057193B" w:rsidP="0057193B">
      <w:pPr>
        <w:rPr>
          <w:rStyle w:val="Hyperlink"/>
          <w:rFonts w:ascii="Times New Roman" w:hAnsi="Times New Roman" w:cs="Times New Roman"/>
          <w:sz w:val="12"/>
          <w:szCs w:val="12"/>
        </w:rPr>
      </w:pPr>
    </w:p>
    <w:p w14:paraId="74A6C031" w14:textId="77777777" w:rsidR="0057193B" w:rsidRPr="00492C81" w:rsidRDefault="0057193B" w:rsidP="0057193B">
      <w:pPr>
        <w:rPr>
          <w:rFonts w:ascii="Arial" w:hAnsi="Arial" w:cs="Arial"/>
          <w:b/>
          <w:bCs/>
          <w:sz w:val="24"/>
          <w:szCs w:val="24"/>
          <w:highlight w:val="cyan"/>
          <w:u w:val="single"/>
        </w:rPr>
      </w:pPr>
      <w:r w:rsidRPr="00492C81">
        <w:rPr>
          <w:rFonts w:ascii="Arial" w:hAnsi="Arial" w:cs="Arial"/>
          <w:b/>
          <w:bCs/>
          <w:sz w:val="24"/>
          <w:szCs w:val="24"/>
          <w:highlight w:val="cyan"/>
          <w:u w:val="single"/>
        </w:rPr>
        <w:t>Certification:</w:t>
      </w:r>
    </w:p>
    <w:p w14:paraId="3C2809FE" w14:textId="77777777" w:rsidR="0057193B" w:rsidRPr="00492C81" w:rsidRDefault="0057193B" w:rsidP="0057193B">
      <w:pPr>
        <w:rPr>
          <w:rFonts w:ascii="Arial" w:hAnsi="Arial" w:cs="Arial"/>
          <w:sz w:val="24"/>
          <w:szCs w:val="24"/>
          <w:highlight w:val="cyan"/>
        </w:rPr>
      </w:pPr>
      <w:r w:rsidRPr="00492C81">
        <w:rPr>
          <w:rFonts w:ascii="Arial" w:hAnsi="Arial" w:cs="Arial"/>
          <w:sz w:val="24"/>
          <w:szCs w:val="24"/>
          <w:highlight w:val="cyan"/>
        </w:rPr>
        <w:t>A digital certificate of participation will be provided to all registered participants at the end of last session of the course. However, registration for a single session can also be made as per below mentioned fees:</w:t>
      </w:r>
    </w:p>
    <w:p w14:paraId="67142838" w14:textId="77777777" w:rsidR="0057193B" w:rsidRPr="00492C81" w:rsidRDefault="0057193B" w:rsidP="0057193B">
      <w:pPr>
        <w:spacing w:after="160" w:line="259" w:lineRule="auto"/>
        <w:contextualSpacing/>
        <w:rPr>
          <w:rFonts w:ascii="Arial" w:hAnsi="Arial" w:cs="Arial"/>
          <w:sz w:val="24"/>
          <w:szCs w:val="24"/>
          <w:highlight w:val="cyan"/>
        </w:rPr>
      </w:pPr>
      <w:r w:rsidRPr="00492C81">
        <w:rPr>
          <w:rFonts w:ascii="Arial" w:hAnsi="Arial" w:cs="Arial"/>
          <w:sz w:val="24"/>
          <w:szCs w:val="24"/>
          <w:highlight w:val="cyan"/>
        </w:rPr>
        <w:t>– INR 2</w:t>
      </w:r>
      <w:r>
        <w:rPr>
          <w:rFonts w:ascii="Arial" w:hAnsi="Arial" w:cs="Arial"/>
          <w:sz w:val="24"/>
          <w:szCs w:val="24"/>
          <w:highlight w:val="cyan"/>
        </w:rPr>
        <w:t>00</w:t>
      </w:r>
      <w:r w:rsidRPr="00492C81">
        <w:rPr>
          <w:rFonts w:ascii="Arial" w:hAnsi="Arial" w:cs="Arial"/>
          <w:sz w:val="24"/>
          <w:szCs w:val="24"/>
          <w:highlight w:val="cyan"/>
        </w:rPr>
        <w:t>0/- (</w:t>
      </w:r>
      <w:r>
        <w:rPr>
          <w:rFonts w:ascii="Arial" w:hAnsi="Arial" w:cs="Arial"/>
          <w:sz w:val="24"/>
          <w:szCs w:val="24"/>
          <w:highlight w:val="cyan"/>
        </w:rPr>
        <w:t xml:space="preserve">Excluding </w:t>
      </w:r>
      <w:r w:rsidRPr="00492C81">
        <w:rPr>
          <w:rFonts w:ascii="Arial" w:hAnsi="Arial" w:cs="Arial"/>
          <w:sz w:val="24"/>
          <w:szCs w:val="24"/>
          <w:highlight w:val="cyan"/>
        </w:rPr>
        <w:t xml:space="preserve">GST) for ACMA Members &amp; ACMA-UNIDO Cluster members </w:t>
      </w:r>
    </w:p>
    <w:p w14:paraId="0B57C91C" w14:textId="77777777" w:rsidR="0057193B" w:rsidRPr="00492C81" w:rsidRDefault="0057193B" w:rsidP="0057193B">
      <w:pPr>
        <w:spacing w:after="160" w:line="259" w:lineRule="auto"/>
        <w:contextualSpacing/>
        <w:rPr>
          <w:rFonts w:ascii="Arial" w:hAnsi="Arial" w:cs="Arial"/>
          <w:sz w:val="24"/>
          <w:szCs w:val="24"/>
          <w:highlight w:val="cyan"/>
        </w:rPr>
      </w:pPr>
      <w:r w:rsidRPr="00492C81">
        <w:rPr>
          <w:rFonts w:ascii="Arial" w:hAnsi="Arial" w:cs="Arial"/>
          <w:sz w:val="24"/>
          <w:szCs w:val="24"/>
          <w:highlight w:val="cyan"/>
        </w:rPr>
        <w:t>– INR 2</w:t>
      </w:r>
      <w:r>
        <w:rPr>
          <w:rFonts w:ascii="Arial" w:hAnsi="Arial" w:cs="Arial"/>
          <w:sz w:val="24"/>
          <w:szCs w:val="24"/>
          <w:highlight w:val="cyan"/>
        </w:rPr>
        <w:t>200</w:t>
      </w:r>
      <w:r w:rsidRPr="00492C81">
        <w:rPr>
          <w:rFonts w:ascii="Arial" w:hAnsi="Arial" w:cs="Arial"/>
          <w:sz w:val="24"/>
          <w:szCs w:val="24"/>
          <w:highlight w:val="cyan"/>
        </w:rPr>
        <w:t>/- (</w:t>
      </w:r>
      <w:r>
        <w:rPr>
          <w:rFonts w:ascii="Arial" w:hAnsi="Arial" w:cs="Arial"/>
          <w:sz w:val="24"/>
          <w:szCs w:val="24"/>
          <w:highlight w:val="cyan"/>
        </w:rPr>
        <w:t>Excluding</w:t>
      </w:r>
      <w:r w:rsidRPr="00492C81">
        <w:rPr>
          <w:rFonts w:ascii="Arial" w:hAnsi="Arial" w:cs="Arial"/>
          <w:sz w:val="24"/>
          <w:szCs w:val="24"/>
          <w:highlight w:val="cyan"/>
        </w:rPr>
        <w:t xml:space="preserve"> GST) for Non-Members </w:t>
      </w:r>
    </w:p>
    <w:p w14:paraId="41CAE5B4" w14:textId="77777777" w:rsidR="0057193B" w:rsidRPr="00492C81" w:rsidRDefault="0057193B" w:rsidP="0057193B">
      <w:pPr>
        <w:spacing w:after="160" w:line="259" w:lineRule="auto"/>
        <w:contextualSpacing/>
        <w:rPr>
          <w:rFonts w:ascii="Arial" w:hAnsi="Arial" w:cs="Arial"/>
          <w:sz w:val="24"/>
          <w:szCs w:val="24"/>
          <w:highlight w:val="cyan"/>
        </w:rPr>
      </w:pPr>
    </w:p>
    <w:p w14:paraId="63BB1FD1" w14:textId="77777777" w:rsidR="00AD26F1" w:rsidRDefault="0057193B" w:rsidP="00136143">
      <w:pPr>
        <w:spacing w:after="160" w:line="259" w:lineRule="auto"/>
        <w:contextualSpacing/>
        <w:rPr>
          <w:rFonts w:ascii="Arial" w:hAnsi="Arial" w:cs="Arial"/>
          <w:sz w:val="24"/>
          <w:szCs w:val="24"/>
          <w:highlight w:val="cyan"/>
        </w:rPr>
      </w:pPr>
      <w:r w:rsidRPr="00492C81">
        <w:rPr>
          <w:rFonts w:ascii="Arial" w:hAnsi="Arial" w:cs="Arial"/>
          <w:b/>
          <w:bCs/>
          <w:sz w:val="24"/>
          <w:szCs w:val="24"/>
          <w:highlight w:val="cyan"/>
          <w:u w:val="single"/>
        </w:rPr>
        <w:t>How to Attend:</w:t>
      </w:r>
      <w:r w:rsidR="003E7BBB" w:rsidRPr="003E7BBB">
        <w:rPr>
          <w:rFonts w:ascii="Arial" w:hAnsi="Arial" w:cs="Arial"/>
          <w:sz w:val="24"/>
          <w:szCs w:val="24"/>
          <w:highlight w:val="cyan"/>
        </w:rPr>
        <w:t xml:space="preserve"> </w:t>
      </w:r>
      <w:r w:rsidR="003E7BBB">
        <w:rPr>
          <w:rFonts w:ascii="Arial" w:hAnsi="Arial" w:cs="Arial"/>
          <w:sz w:val="24"/>
          <w:szCs w:val="24"/>
          <w:highlight w:val="cyan"/>
        </w:rPr>
        <w:t xml:space="preserve"> </w:t>
      </w:r>
      <w:r w:rsidR="00672097">
        <w:rPr>
          <w:rFonts w:ascii="Arial" w:hAnsi="Arial" w:cs="Arial"/>
          <w:sz w:val="24"/>
          <w:szCs w:val="24"/>
          <w:highlight w:val="cyan"/>
        </w:rPr>
        <w:t xml:space="preserve">Please register with this link </w:t>
      </w:r>
      <w:hyperlink r:id="rId8" w:tgtFrame="_blank" w:history="1">
        <w:r w:rsidR="00AD26F1" w:rsidRPr="00AD26F1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https://myenovation.com/webinar.html</w:t>
        </w:r>
      </w:hyperlink>
    </w:p>
    <w:p w14:paraId="63D4EA6B" w14:textId="05FA05BF" w:rsidR="00361C5F" w:rsidRDefault="0057193B" w:rsidP="00136143">
      <w:pPr>
        <w:spacing w:after="160" w:line="259" w:lineRule="auto"/>
        <w:contextualSpacing/>
      </w:pPr>
      <w:r w:rsidRPr="00492C81">
        <w:rPr>
          <w:rFonts w:ascii="Arial" w:hAnsi="Arial" w:cs="Arial"/>
          <w:sz w:val="24"/>
          <w:szCs w:val="24"/>
          <w:highlight w:val="cyan"/>
        </w:rPr>
        <w:t>Upon confirmation, separate link for joining each virtual session will be shared separately with each participant before start of every session.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361C5F" w:rsidSect="00672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F108" w14:textId="77777777" w:rsidR="005D34F5" w:rsidRDefault="005D34F5">
      <w:r>
        <w:separator/>
      </w:r>
    </w:p>
  </w:endnote>
  <w:endnote w:type="continuationSeparator" w:id="0">
    <w:p w14:paraId="63236435" w14:textId="77777777" w:rsidR="005D34F5" w:rsidRDefault="005D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7CC0" w14:textId="77777777" w:rsidR="00B301AD" w:rsidRDefault="005D3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04C8" w14:textId="77777777" w:rsidR="00B301AD" w:rsidRDefault="005D3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83AF" w14:textId="77777777" w:rsidR="00B301AD" w:rsidRDefault="005D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F2A9" w14:textId="77777777" w:rsidR="005D34F5" w:rsidRDefault="005D34F5">
      <w:r>
        <w:separator/>
      </w:r>
    </w:p>
  </w:footnote>
  <w:footnote w:type="continuationSeparator" w:id="0">
    <w:p w14:paraId="04069543" w14:textId="77777777" w:rsidR="005D34F5" w:rsidRDefault="005D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42CB" w14:textId="77777777" w:rsidR="00B301AD" w:rsidRDefault="005D34F5">
    <w:pPr>
      <w:pStyle w:val="Header"/>
    </w:pPr>
    <w:r>
      <w:rPr>
        <w:noProof/>
      </w:rPr>
      <w:pict w14:anchorId="5B3D5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33615" o:spid="_x0000_s2050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1648" w14:textId="77777777" w:rsidR="00B301AD" w:rsidRDefault="005D34F5">
    <w:pPr>
      <w:pStyle w:val="Header"/>
    </w:pPr>
    <w:r>
      <w:rPr>
        <w:noProof/>
      </w:rPr>
      <w:pict w14:anchorId="5BF9E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33616" o:spid="_x0000_s2051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EFD4" w14:textId="77777777" w:rsidR="00B301AD" w:rsidRDefault="005D34F5">
    <w:pPr>
      <w:pStyle w:val="Header"/>
    </w:pPr>
    <w:r>
      <w:rPr>
        <w:noProof/>
      </w:rPr>
      <w:pict w14:anchorId="1C69E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33614" o:spid="_x0000_s2049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5A"/>
    <w:rsid w:val="00136143"/>
    <w:rsid w:val="00276B17"/>
    <w:rsid w:val="00316B5A"/>
    <w:rsid w:val="00361C5F"/>
    <w:rsid w:val="003C58DB"/>
    <w:rsid w:val="003E7BBB"/>
    <w:rsid w:val="0057193B"/>
    <w:rsid w:val="005D34F5"/>
    <w:rsid w:val="00672097"/>
    <w:rsid w:val="00A554ED"/>
    <w:rsid w:val="00AD26F1"/>
    <w:rsid w:val="00D2617E"/>
    <w:rsid w:val="00F86E45"/>
    <w:rsid w:val="00FD6DD1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BD07D"/>
  <w15:chartTrackingRefBased/>
  <w15:docId w15:val="{97E0658A-4006-4BBE-B56A-BB28284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193B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3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3B"/>
    <w:rPr>
      <w:rFonts w:ascii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71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3B"/>
    <w:rPr>
      <w:rFonts w:ascii="Calibri" w:hAnsi="Calibri" w:cs="Calibri"/>
      <w:lang w:eastAsia="en-IN"/>
    </w:rPr>
  </w:style>
  <w:style w:type="table" w:styleId="TableGrid">
    <w:name w:val="Table Grid"/>
    <w:basedOn w:val="TableNormal"/>
    <w:uiPriority w:val="39"/>
    <w:rsid w:val="0057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2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novation.com/webinar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2020-05-26T18:54:00Z</dcterms:created>
  <dcterms:modified xsi:type="dcterms:W3CDTF">2020-05-27T11:01:00Z</dcterms:modified>
</cp:coreProperties>
</file>